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28" w:rsidRPr="001F7166" w:rsidRDefault="00E4127E" w:rsidP="001F7166">
      <w:pPr>
        <w:spacing w:after="0" w:line="660" w:lineRule="exact"/>
        <w:jc w:val="center"/>
        <w:rPr>
          <w:rFonts w:ascii="方正小标宋简体" w:eastAsia="方正小标宋简体" w:hAnsiTheme="minorEastAsia" w:hint="eastAsia"/>
          <w:sz w:val="44"/>
          <w:szCs w:val="44"/>
        </w:rPr>
      </w:pPr>
      <w:bookmarkStart w:id="0" w:name="_GoBack"/>
      <w:r w:rsidRPr="001F7166">
        <w:rPr>
          <w:rFonts w:ascii="方正小标宋简体" w:eastAsia="方正小标宋简体" w:hAnsiTheme="minorEastAsia" w:hint="eastAsia"/>
          <w:sz w:val="44"/>
          <w:szCs w:val="44"/>
        </w:rPr>
        <w:t>泰安市医疗救助申报指南</w:t>
      </w:r>
    </w:p>
    <w:bookmarkEnd w:id="0"/>
    <w:p w:rsidR="005D3D28" w:rsidRPr="001F7166" w:rsidRDefault="001F7166" w:rsidP="001F7166">
      <w:pPr>
        <w:spacing w:after="0" w:line="660" w:lineRule="exact"/>
        <w:ind w:firstLineChars="200" w:firstLine="640"/>
        <w:rPr>
          <w:rFonts w:ascii="黑体" w:eastAsia="黑体" w:hAnsi="黑体" w:hint="eastAsia"/>
          <w:sz w:val="32"/>
          <w:szCs w:val="32"/>
        </w:rPr>
      </w:pPr>
      <w:r w:rsidRPr="001F7166">
        <w:rPr>
          <w:rFonts w:ascii="黑体" w:eastAsia="黑体" w:hAnsi="黑体" w:hint="eastAsia"/>
          <w:sz w:val="32"/>
          <w:szCs w:val="32"/>
        </w:rPr>
        <w:t>一、</w:t>
      </w:r>
      <w:r w:rsidR="00E4127E" w:rsidRPr="001F7166">
        <w:rPr>
          <w:rFonts w:ascii="黑体" w:eastAsia="黑体" w:hAnsi="黑体" w:hint="eastAsia"/>
          <w:sz w:val="32"/>
          <w:szCs w:val="32"/>
        </w:rPr>
        <w:t>医疗救助对象包括：</w:t>
      </w:r>
    </w:p>
    <w:p w:rsidR="005D3D28" w:rsidRPr="001F7166" w:rsidRDefault="00E4127E" w:rsidP="001F7166">
      <w:pPr>
        <w:spacing w:after="0" w:line="660" w:lineRule="exact"/>
        <w:ind w:firstLineChars="200" w:firstLine="640"/>
        <w:rPr>
          <w:rFonts w:ascii="仿宋_GB2312" w:eastAsia="仿宋_GB2312" w:hAnsi="仿宋" w:hint="eastAsia"/>
          <w:sz w:val="32"/>
          <w:szCs w:val="32"/>
        </w:rPr>
      </w:pPr>
      <w:r w:rsidRPr="001F7166">
        <w:rPr>
          <w:rFonts w:ascii="仿宋_GB2312" w:eastAsia="仿宋_GB2312" w:hAnsi="仿宋" w:hint="eastAsia"/>
          <w:sz w:val="32"/>
          <w:szCs w:val="32"/>
        </w:rPr>
        <w:t>民政部门提供的低收入人口和乡村振兴部门提供的防止返贫监测帮扶对象和返贫致贫人口。低收入人口</w:t>
      </w:r>
      <w:proofErr w:type="gramStart"/>
      <w:r w:rsidRPr="001F7166">
        <w:rPr>
          <w:rFonts w:ascii="仿宋_GB2312" w:eastAsia="仿宋_GB2312" w:hAnsi="仿宋" w:hint="eastAsia"/>
          <w:sz w:val="32"/>
          <w:szCs w:val="32"/>
        </w:rPr>
        <w:t>包括低保对象</w:t>
      </w:r>
      <w:proofErr w:type="gramEnd"/>
      <w:r w:rsidRPr="001F7166">
        <w:rPr>
          <w:rFonts w:ascii="仿宋_GB2312" w:eastAsia="仿宋_GB2312" w:hAnsi="仿宋" w:hint="eastAsia"/>
          <w:sz w:val="32"/>
          <w:szCs w:val="32"/>
        </w:rPr>
        <w:t>、特困人员、</w:t>
      </w:r>
      <w:proofErr w:type="gramStart"/>
      <w:r w:rsidRPr="001F7166">
        <w:rPr>
          <w:rFonts w:ascii="仿宋_GB2312" w:eastAsia="仿宋_GB2312" w:hAnsi="仿宋" w:hint="eastAsia"/>
          <w:sz w:val="32"/>
          <w:szCs w:val="32"/>
        </w:rPr>
        <w:t>低保边缘</w:t>
      </w:r>
      <w:proofErr w:type="gramEnd"/>
      <w:r w:rsidRPr="001F7166">
        <w:rPr>
          <w:rFonts w:ascii="仿宋_GB2312" w:eastAsia="仿宋_GB2312" w:hAnsi="仿宋" w:hint="eastAsia"/>
          <w:sz w:val="32"/>
          <w:szCs w:val="32"/>
        </w:rPr>
        <w:t>家庭成员、易致</w:t>
      </w:r>
      <w:proofErr w:type="gramStart"/>
      <w:r w:rsidRPr="001F7166">
        <w:rPr>
          <w:rFonts w:ascii="仿宋_GB2312" w:eastAsia="仿宋_GB2312" w:hAnsi="仿宋" w:hint="eastAsia"/>
          <w:sz w:val="32"/>
          <w:szCs w:val="32"/>
        </w:rPr>
        <w:t>贫</w:t>
      </w:r>
      <w:proofErr w:type="gramEnd"/>
      <w:r w:rsidRPr="001F7166">
        <w:rPr>
          <w:rFonts w:ascii="仿宋_GB2312" w:eastAsia="仿宋_GB2312" w:hAnsi="仿宋" w:hint="eastAsia"/>
          <w:sz w:val="32"/>
          <w:szCs w:val="32"/>
        </w:rPr>
        <w:t>返贫人口</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支出</w:t>
      </w:r>
      <w:proofErr w:type="gramStart"/>
      <w:r w:rsidRPr="001F7166">
        <w:rPr>
          <w:rFonts w:ascii="仿宋_GB2312" w:eastAsia="仿宋_GB2312" w:hAnsi="仿宋" w:hint="eastAsia"/>
          <w:sz w:val="32"/>
          <w:szCs w:val="32"/>
        </w:rPr>
        <w:t>型困难</w:t>
      </w:r>
      <w:proofErr w:type="gramEnd"/>
      <w:r w:rsidRPr="001F7166">
        <w:rPr>
          <w:rFonts w:ascii="仿宋_GB2312" w:eastAsia="仿宋_GB2312" w:hAnsi="仿宋" w:hint="eastAsia"/>
          <w:sz w:val="32"/>
          <w:szCs w:val="32"/>
        </w:rPr>
        <w:t>人口。防止返贫监测</w:t>
      </w:r>
      <w:r w:rsidRPr="001F7166">
        <w:rPr>
          <w:rFonts w:ascii="仿宋_GB2312" w:eastAsia="仿宋_GB2312" w:hAnsi="仿宋" w:hint="eastAsia"/>
          <w:sz w:val="32"/>
          <w:szCs w:val="32"/>
        </w:rPr>
        <w:t>帮扶</w:t>
      </w:r>
      <w:r w:rsidRPr="001F7166">
        <w:rPr>
          <w:rFonts w:ascii="仿宋_GB2312" w:eastAsia="仿宋_GB2312" w:hAnsi="仿宋" w:hint="eastAsia"/>
          <w:sz w:val="32"/>
          <w:szCs w:val="32"/>
        </w:rPr>
        <w:t>对象包括脱贫不稳定户、边缘易致贫户、突发严重困难户。民政部门确定的低收入人口中的易致</w:t>
      </w:r>
      <w:proofErr w:type="gramStart"/>
      <w:r w:rsidRPr="001F7166">
        <w:rPr>
          <w:rFonts w:ascii="仿宋_GB2312" w:eastAsia="仿宋_GB2312" w:hAnsi="仿宋" w:hint="eastAsia"/>
          <w:sz w:val="32"/>
          <w:szCs w:val="32"/>
        </w:rPr>
        <w:t>贫</w:t>
      </w:r>
      <w:proofErr w:type="gramEnd"/>
      <w:r w:rsidRPr="001F7166">
        <w:rPr>
          <w:rFonts w:ascii="仿宋_GB2312" w:eastAsia="仿宋_GB2312" w:hAnsi="仿宋" w:hint="eastAsia"/>
          <w:sz w:val="32"/>
          <w:szCs w:val="32"/>
        </w:rPr>
        <w:t>返贫人口是指乡村振兴部门认定的脱贫不稳定户、边缘易致贫户。</w:t>
      </w:r>
    </w:p>
    <w:p w:rsidR="005D3D28" w:rsidRPr="001F7166" w:rsidRDefault="00E4127E" w:rsidP="001F7166">
      <w:pPr>
        <w:spacing w:after="0" w:line="660" w:lineRule="exact"/>
        <w:ind w:firstLineChars="200" w:firstLine="640"/>
        <w:rPr>
          <w:rFonts w:ascii="黑体" w:eastAsia="黑体" w:hAnsi="黑体" w:hint="eastAsia"/>
          <w:sz w:val="32"/>
          <w:szCs w:val="32"/>
        </w:rPr>
      </w:pPr>
      <w:r w:rsidRPr="001F7166">
        <w:rPr>
          <w:rFonts w:ascii="黑体" w:eastAsia="黑体" w:hAnsi="黑体" w:hint="eastAsia"/>
          <w:sz w:val="32"/>
          <w:szCs w:val="32"/>
        </w:rPr>
        <w:t>二</w:t>
      </w:r>
      <w:r w:rsidRPr="001F7166">
        <w:rPr>
          <w:rFonts w:ascii="黑体" w:eastAsia="黑体" w:hAnsi="黑体" w:hint="eastAsia"/>
          <w:sz w:val="32"/>
          <w:szCs w:val="32"/>
        </w:rPr>
        <w:t>、</w:t>
      </w:r>
      <w:r w:rsidRPr="001F7166">
        <w:rPr>
          <w:rFonts w:ascii="黑体" w:eastAsia="黑体" w:hAnsi="黑体" w:hint="eastAsia"/>
          <w:sz w:val="32"/>
          <w:szCs w:val="32"/>
        </w:rPr>
        <w:t>医疗救助对象申报程序。</w:t>
      </w:r>
    </w:p>
    <w:p w:rsidR="005D3D28" w:rsidRPr="001F7166" w:rsidRDefault="00E4127E" w:rsidP="001F7166">
      <w:pPr>
        <w:spacing w:after="0" w:line="660" w:lineRule="exact"/>
        <w:ind w:firstLineChars="200" w:firstLine="640"/>
        <w:rPr>
          <w:rFonts w:ascii="仿宋_GB2312" w:eastAsia="仿宋_GB2312" w:hAnsi="仿宋" w:hint="eastAsia"/>
          <w:sz w:val="32"/>
          <w:szCs w:val="32"/>
        </w:rPr>
      </w:pPr>
      <w:r w:rsidRPr="001F7166">
        <w:rPr>
          <w:rFonts w:ascii="仿宋_GB2312" w:eastAsia="仿宋_GB2312" w:hAnsi="仿宋" w:hint="eastAsia"/>
          <w:sz w:val="32"/>
          <w:szCs w:val="32"/>
        </w:rPr>
        <w:t>符合医疗救助条件暂未纳入低收入城乡困难居民申请医疗救助，应在住院结算后</w:t>
      </w:r>
      <w:r w:rsidRPr="001F7166">
        <w:rPr>
          <w:rFonts w:ascii="仿宋_GB2312" w:eastAsia="仿宋_GB2312" w:hAnsi="仿宋" w:hint="eastAsia"/>
          <w:sz w:val="32"/>
          <w:szCs w:val="32"/>
        </w:rPr>
        <w:t>3</w:t>
      </w:r>
      <w:r w:rsidRPr="001F7166">
        <w:rPr>
          <w:rFonts w:ascii="仿宋_GB2312" w:eastAsia="仿宋_GB2312" w:hAnsi="仿宋" w:hint="eastAsia"/>
          <w:sz w:val="32"/>
          <w:szCs w:val="32"/>
        </w:rPr>
        <w:t>个月内提出医疗救助申请，按照以下程序办理：</w:t>
      </w:r>
    </w:p>
    <w:p w:rsidR="005D3D28" w:rsidRPr="001F7166" w:rsidRDefault="00E4127E" w:rsidP="001F7166">
      <w:pPr>
        <w:spacing w:after="0" w:line="660" w:lineRule="exact"/>
        <w:ind w:firstLineChars="200" w:firstLine="640"/>
        <w:rPr>
          <w:rFonts w:ascii="仿宋_GB2312" w:eastAsia="仿宋_GB2312" w:hAnsi="仿宋" w:hint="eastAsia"/>
          <w:sz w:val="32"/>
          <w:szCs w:val="32"/>
        </w:rPr>
      </w:pPr>
      <w:r w:rsidRPr="001F7166">
        <w:rPr>
          <w:rFonts w:ascii="仿宋_GB2312" w:eastAsia="仿宋_GB2312" w:hAnsi="仿宋" w:hint="eastAsia"/>
          <w:sz w:val="32"/>
          <w:szCs w:val="32"/>
        </w:rPr>
        <w:t>（一）申请。申请人向户籍所在地乡镇政府</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街道办事处）提出申请，并提供身份证或社会保障卡原件及复印件、县级民政部门出具的低收入家庭经济状况证明、医疗机构出具的出院小结或诊断证明、医疗费用结算单等证明材料。</w:t>
      </w:r>
    </w:p>
    <w:p w:rsidR="005D3D28" w:rsidRPr="001F7166" w:rsidRDefault="00E4127E" w:rsidP="001F7166">
      <w:pPr>
        <w:spacing w:after="0" w:line="660" w:lineRule="exact"/>
        <w:ind w:firstLineChars="200" w:firstLine="640"/>
        <w:rPr>
          <w:rFonts w:ascii="仿宋_GB2312" w:eastAsia="仿宋_GB2312" w:hAnsi="仿宋" w:hint="eastAsia"/>
          <w:sz w:val="32"/>
          <w:szCs w:val="32"/>
        </w:rPr>
      </w:pPr>
      <w:r w:rsidRPr="001F7166">
        <w:rPr>
          <w:rFonts w:ascii="仿宋_GB2312" w:eastAsia="仿宋_GB2312" w:hAnsi="仿宋" w:hint="eastAsia"/>
          <w:sz w:val="32"/>
          <w:szCs w:val="32"/>
        </w:rPr>
        <w:t>（二</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审核。乡镇政府（街道办事处</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及时对申请资料进行审核，必要时可进行入户核实，准确了解家庭经济状况、医疗费用开支等情况，提出审核意见。符合救助条件的，下</w:t>
      </w:r>
      <w:r w:rsidRPr="001F7166">
        <w:rPr>
          <w:rFonts w:ascii="仿宋_GB2312" w:eastAsia="仿宋_GB2312" w:hAnsi="仿宋" w:hint="eastAsia"/>
          <w:sz w:val="32"/>
          <w:szCs w:val="32"/>
        </w:rPr>
        <w:lastRenderedPageBreak/>
        <w:t>一季度首月</w:t>
      </w:r>
      <w:r w:rsidRPr="001F7166">
        <w:rPr>
          <w:rFonts w:ascii="仿宋_GB2312" w:eastAsia="仿宋_GB2312" w:hAnsi="仿宋" w:hint="eastAsia"/>
          <w:sz w:val="32"/>
          <w:szCs w:val="32"/>
        </w:rPr>
        <w:t>10</w:t>
      </w:r>
      <w:r w:rsidRPr="001F7166">
        <w:rPr>
          <w:rFonts w:ascii="仿宋_GB2312" w:eastAsia="仿宋_GB2312" w:hAnsi="仿宋" w:hint="eastAsia"/>
          <w:sz w:val="32"/>
          <w:szCs w:val="32"/>
        </w:rPr>
        <w:t>日前将上季度申报材料报县</w:t>
      </w:r>
      <w:r w:rsidRPr="001F7166">
        <w:rPr>
          <w:rFonts w:ascii="仿宋_GB2312" w:eastAsia="仿宋_GB2312" w:hAnsi="仿宋" w:hint="eastAsia"/>
          <w:sz w:val="32"/>
          <w:szCs w:val="32"/>
        </w:rPr>
        <w:t>市区医疗保障部门审批。</w:t>
      </w:r>
    </w:p>
    <w:p w:rsidR="005D3D28" w:rsidRPr="001F7166" w:rsidRDefault="00E4127E" w:rsidP="001F7166">
      <w:pPr>
        <w:spacing w:after="0" w:line="660" w:lineRule="exact"/>
        <w:ind w:firstLineChars="200" w:firstLine="640"/>
        <w:rPr>
          <w:rFonts w:ascii="仿宋_GB2312" w:eastAsia="仿宋_GB2312" w:hAnsi="仿宋" w:hint="eastAsia"/>
          <w:sz w:val="32"/>
          <w:szCs w:val="32"/>
        </w:rPr>
      </w:pPr>
      <w:r w:rsidRPr="001F7166">
        <w:rPr>
          <w:rFonts w:ascii="仿宋_GB2312" w:eastAsia="仿宋_GB2312" w:hAnsi="仿宋" w:hint="eastAsia"/>
          <w:sz w:val="32"/>
          <w:szCs w:val="32"/>
        </w:rPr>
        <w:t>（三</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复核。县市区医疗保障部门应及时对相关材料进行复核，符合救助条件的，乡镇政府（街道办事处</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应及时在社区</w:t>
      </w:r>
      <w:r w:rsidRPr="001F7166">
        <w:rPr>
          <w:rFonts w:ascii="仿宋_GB2312" w:eastAsia="仿宋_GB2312" w:hAnsi="仿宋" w:hint="eastAsia"/>
          <w:sz w:val="32"/>
          <w:szCs w:val="32"/>
        </w:rPr>
        <w:t>(</w:t>
      </w:r>
      <w:r w:rsidRPr="001F7166">
        <w:rPr>
          <w:rFonts w:ascii="仿宋_GB2312" w:eastAsia="仿宋_GB2312" w:hAnsi="仿宋" w:hint="eastAsia"/>
          <w:sz w:val="32"/>
          <w:szCs w:val="32"/>
        </w:rPr>
        <w:t>村）进行公示，公示无异议的拨付救助资金。</w:t>
      </w:r>
    </w:p>
    <w:p w:rsidR="005D3D28" w:rsidRPr="001F7166" w:rsidRDefault="005D3D28" w:rsidP="001F7166">
      <w:pPr>
        <w:spacing w:after="0" w:line="660" w:lineRule="exact"/>
        <w:ind w:firstLineChars="200" w:firstLine="640"/>
        <w:rPr>
          <w:rFonts w:ascii="仿宋_GB2312" w:eastAsia="仿宋_GB2312" w:hint="eastAsia"/>
          <w:color w:val="FF0000"/>
          <w:sz w:val="32"/>
          <w:szCs w:val="32"/>
        </w:rPr>
      </w:pPr>
    </w:p>
    <w:p w:rsidR="005D3D28" w:rsidRPr="001F7166" w:rsidRDefault="005D3D28" w:rsidP="001F7166">
      <w:pPr>
        <w:spacing w:after="0" w:line="660" w:lineRule="exact"/>
        <w:rPr>
          <w:rFonts w:ascii="仿宋_GB2312" w:eastAsia="仿宋_GB2312" w:hint="eastAsia"/>
          <w:sz w:val="32"/>
          <w:szCs w:val="32"/>
        </w:rPr>
      </w:pPr>
    </w:p>
    <w:sectPr w:rsidR="005D3D28" w:rsidRPr="001F71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7E" w:rsidRDefault="00E4127E">
      <w:r>
        <w:separator/>
      </w:r>
    </w:p>
  </w:endnote>
  <w:endnote w:type="continuationSeparator" w:id="0">
    <w:p w:rsidR="00E4127E" w:rsidRDefault="00E4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7E" w:rsidRDefault="00E4127E">
      <w:pPr>
        <w:spacing w:after="0"/>
      </w:pPr>
      <w:r>
        <w:separator/>
      </w:r>
    </w:p>
  </w:footnote>
  <w:footnote w:type="continuationSeparator" w:id="0">
    <w:p w:rsidR="00E4127E" w:rsidRDefault="00E412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4524A"/>
    <w:multiLevelType w:val="singleLevel"/>
    <w:tmpl w:val="78C4524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24F7D"/>
    <w:rsid w:val="001F7166"/>
    <w:rsid w:val="005D3D28"/>
    <w:rsid w:val="00E4127E"/>
    <w:rsid w:val="1C534F2C"/>
    <w:rsid w:val="23033E6E"/>
    <w:rsid w:val="2F924F7D"/>
    <w:rsid w:val="3BC2022B"/>
    <w:rsid w:val="615961C7"/>
    <w:rsid w:val="7A37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716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1F7166"/>
    <w:rPr>
      <w:rFonts w:ascii="Tahoma" w:eastAsia="微软雅黑" w:hAnsi="Tahoma"/>
      <w:sz w:val="18"/>
      <w:szCs w:val="18"/>
    </w:rPr>
  </w:style>
  <w:style w:type="paragraph" w:styleId="a4">
    <w:name w:val="footer"/>
    <w:basedOn w:val="a"/>
    <w:link w:val="Char0"/>
    <w:rsid w:val="001F7166"/>
    <w:pPr>
      <w:tabs>
        <w:tab w:val="center" w:pos="4153"/>
        <w:tab w:val="right" w:pos="8306"/>
      </w:tabs>
    </w:pPr>
    <w:rPr>
      <w:sz w:val="18"/>
      <w:szCs w:val="18"/>
    </w:rPr>
  </w:style>
  <w:style w:type="character" w:customStyle="1" w:styleId="Char0">
    <w:name w:val="页脚 Char"/>
    <w:basedOn w:val="a0"/>
    <w:link w:val="a4"/>
    <w:rsid w:val="001F7166"/>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F716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1F7166"/>
    <w:rPr>
      <w:rFonts w:ascii="Tahoma" w:eastAsia="微软雅黑" w:hAnsi="Tahoma"/>
      <w:sz w:val="18"/>
      <w:szCs w:val="18"/>
    </w:rPr>
  </w:style>
  <w:style w:type="paragraph" w:styleId="a4">
    <w:name w:val="footer"/>
    <w:basedOn w:val="a"/>
    <w:link w:val="Char0"/>
    <w:rsid w:val="001F7166"/>
    <w:pPr>
      <w:tabs>
        <w:tab w:val="center" w:pos="4153"/>
        <w:tab w:val="right" w:pos="8306"/>
      </w:tabs>
    </w:pPr>
    <w:rPr>
      <w:sz w:val="18"/>
      <w:szCs w:val="18"/>
    </w:rPr>
  </w:style>
  <w:style w:type="character" w:customStyle="1" w:styleId="Char0">
    <w:name w:val="页脚 Char"/>
    <w:basedOn w:val="a0"/>
    <w:link w:val="a4"/>
    <w:rsid w:val="001F7166"/>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2022-05-24T07:01:00Z</dcterms:created>
  <dcterms:modified xsi:type="dcterms:W3CDTF">2022-05-31T00:45:00Z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8A83CC412ECA4E819C085FD7D414EED2</vt:lpwstr>
  </property>
</Properties>
</file>