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-US" w:eastAsia="zh-CN"/>
        </w:rPr>
        <w:t>泰安市泰山区审计局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年政府信息</w:t>
      </w:r>
    </w:p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微软雅黑"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根据《中华人民共和国政府信息公开条例》，特向社会公布202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年1月1日起至202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hint="eastAsia" w:ascii="黑体" w:hAnsi="黑体" w:eastAsia="黑体"/>
          <w:color w:val="auto"/>
          <w:sz w:val="32"/>
          <w:szCs w:val="32"/>
        </w:rPr>
        <w:pPrChange w:id="0" w:author="喵喵" w:date="2024-01-16T16:17:18Z">
          <w:pPr>
            <w:pStyle w:val="5"/>
            <w:spacing w:before="0" w:beforeAutospacing="0" w:after="0" w:afterAutospacing="0" w:line="600" w:lineRule="exact"/>
            <w:ind w:firstLine="640" w:firstLineChars="200"/>
            <w:jc w:val="both"/>
          </w:pPr>
        </w:pPrChange>
      </w:pPr>
      <w:r>
        <w:rPr>
          <w:rFonts w:hint="eastAsia" w:ascii="黑体" w:hAnsi="黑体" w:eastAsia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2023年，区审计局坚持以习近平新时代中国特色社会主义思想为指导，深入学习党的二十大精神，认真落实上级审计机关工作部署，紧紧围绕区委区政府“11645”工作部署，聚焦主责主业，充分发挥审计监督服务职能。深入学习《中华人民共和国政府信息公开条例》、《中华人民共和国保守国家秘密法》等法律法规及区委、区政府关于信息公开的工作要求，认真贯彻落实政务公开各项政策，做好信息收集与发布工作，突出重点，创新思路，依法履行审计监督职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1.主动公开。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局党组高度重视政府信息公开工作，成立了由局长任组长、分管局长任副组长、各科室负责人为成员的信息公开工作领导小组，并明确专人具体组织落实信息公开的日常工作，明确信息公开职责，领导小组定期专题研究信息公开工作，积极推进信息公开的各项工作开展，及时完成泰山区政府网站更新机构设置、财政信息及政府信息公开指南等，全年共主动公开政府信息9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2.依申请公开。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2023年区审计局收到0条政府信息公开申请。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3.政府信息管理。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加强政府信息管理，明确专人负责政府信息公开工作，强化业务人员培训，推进区审计局政府信息公开工作。严格信息审查制度，明确信息发布的初审、复审、终审，重要信息由主要领导审定，促进信息发布内容及审核工作制度化、规范化，提高信息发布质量，增强公开实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4.政府信息公开平台建设。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严格按照上级要求，确保政府信息公开工作依法有序开展，以“泰山区人民政府门户网站—政府信息公开专栏”等网站为主要载体，根据工作需要适时采取新闻发布会、相关会议以及广播、电视、报刊等方式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5.监督保障。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为保证政府信息公开各项工作落到实处，把这项工作列入重要议事日程，并纳入区审计局的工作目标管理考核内容。强化监督检查工作，实行定期检查与不定期检查相结合，并鼓励广大干部、职工积极参与监督，积极反映公开过程中存在的突出问题，使公开工作更加扎实、有序开展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  <w:pPrChange w:id="1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2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3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4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5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6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pPrChange w:id="7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pPrChange w:id="8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pPrChange w:id="9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10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pPrChange w:id="11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pPrChange w:id="12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pPrChange w:id="13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  <w:pPrChange w:id="14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15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16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17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pPrChange w:id="18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  <w:pPrChange w:id="19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20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21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22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pPrChange w:id="23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24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pPrChange w:id="25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  <w:pPrChange w:id="26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27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28" w:author="喵喵" w:date="2024-01-16T16:17:44Z">
                <w:pPr>
                  <w:widowControl/>
                  <w:jc w:val="center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pPrChange w:id="29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pPrChange w:id="30" w:author="喵喵" w:date="2024-01-16T16:17:44Z">
                <w:pPr>
                  <w:widowControl/>
                  <w:jc w:val="left"/>
                </w:pPr>
              </w:pPrChange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pPr w:leftFromText="180" w:rightFromText="180" w:vertAnchor="text" w:horzAnchor="page" w:tblpX="1111" w:tblpY="598"/>
        <w:tblOverlap w:val="never"/>
        <w:tblW w:w="99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楷体_GB2312" w:hAnsi="黑体" w:eastAsia="楷体_GB2312"/>
                <w:kern w:val="0"/>
                <w:szCs w:val="21"/>
              </w:rPr>
              <w:pPrChange w:id="31" w:author="喵喵" w:date="2024-01-16T16:17:35Z">
                <w:pPr>
                  <w:widowControl/>
                  <w:jc w:val="center"/>
                </w:pPr>
              </w:pPrChange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Times New Roman" w:eastAsia="仿宋_GB2312"/>
                <w:szCs w:val="21"/>
              </w:rPr>
              <w:pPrChange w:id="32" w:author="喵喵" w:date="2024-01-16T16:17:35Z">
                <w:pPr>
                  <w:widowControl/>
                  <w:jc w:val="center"/>
                </w:pPr>
              </w:pPrChange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/>
                <w:szCs w:val="21"/>
              </w:rPr>
              <w:pPrChange w:id="33" w:author="喵喵" w:date="2024-01-16T16:17:35Z">
                <w:pPr>
                  <w:widowControl/>
                  <w:spacing w:line="3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/>
                <w:szCs w:val="21"/>
              </w:rPr>
              <w:pPrChange w:id="34" w:author="喵喵" w:date="2024-01-16T16:17:35Z">
                <w:pPr>
                  <w:jc w:val="center"/>
                </w:pPr>
              </w:pPrChange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  <w:szCs w:val="21"/>
              </w:rPr>
              <w:pPrChange w:id="35" w:author="喵喵" w:date="2024-01-16T16:17:35Z">
                <w:pPr>
                  <w:widowControl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/>
                <w:szCs w:val="21"/>
              </w:rPr>
              <w:pPrChange w:id="36" w:author="喵喵" w:date="2024-01-16T16:17:35Z">
                <w:pPr>
                  <w:widowControl/>
                  <w:spacing w:line="3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  <w:szCs w:val="21"/>
              </w:rPr>
              <w:pPrChange w:id="37" w:author="喵喵" w:date="2024-01-16T16:17:35Z">
                <w:pPr>
                  <w:widowControl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/>
                <w:szCs w:val="21"/>
              </w:rPr>
              <w:pPrChange w:id="38" w:author="喵喵" w:date="2024-01-16T16:17:35Z">
                <w:pPr>
                  <w:jc w:val="center"/>
                </w:pPr>
              </w:pPrChange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21"/>
              </w:rPr>
              <w:pPrChange w:id="39" w:author="喵喵" w:date="2024-01-16T16:17:35Z">
                <w:pPr>
                  <w:jc w:val="center"/>
                </w:pPr>
              </w:pPrChange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firstLine="0" w:firstLineChars="0"/>
              <w:jc w:val="center"/>
              <w:rPr>
                <w:rFonts w:ascii="黑体" w:hAnsi="黑体" w:eastAsia="黑体"/>
                <w:szCs w:val="21"/>
              </w:rPr>
              <w:pPrChange w:id="40" w:author="喵喵" w:date="2024-01-16T16:17:35Z">
                <w:pPr>
                  <w:widowControl/>
                  <w:spacing w:line="320" w:lineRule="exact"/>
                  <w:ind w:left="-106" w:leftChars="-51" w:right="-107" w:rightChars="-51" w:hanging="1"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 w:firstLine="0" w:firstLineChars="0"/>
              <w:jc w:val="center"/>
              <w:rPr>
                <w:rFonts w:ascii="黑体" w:hAnsi="黑体" w:eastAsia="黑体"/>
                <w:szCs w:val="21"/>
              </w:rPr>
              <w:pPrChange w:id="41" w:author="喵喵" w:date="2024-01-16T16:17:35Z">
                <w:pPr>
                  <w:widowControl/>
                  <w:spacing w:line="320" w:lineRule="exact"/>
                  <w:ind w:left="-107" w:leftChars="-51" w:right="-107" w:rightChars="-51"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 w:firstLine="0" w:firstLineChars="0"/>
              <w:jc w:val="center"/>
              <w:rPr>
                <w:rFonts w:ascii="黑体" w:hAnsi="黑体" w:eastAsia="黑体"/>
                <w:szCs w:val="21"/>
              </w:rPr>
              <w:pPrChange w:id="42" w:author="喵喵" w:date="2024-01-16T16:17:35Z">
                <w:pPr>
                  <w:widowControl/>
                  <w:spacing w:line="320" w:lineRule="exact"/>
                  <w:ind w:left="-107" w:leftChars="-51" w:right="-107" w:rightChars="-51"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firstLine="0" w:firstLineChars="0"/>
              <w:jc w:val="center"/>
              <w:rPr>
                <w:rFonts w:ascii="黑体" w:hAnsi="黑体" w:eastAsia="黑体"/>
                <w:szCs w:val="21"/>
              </w:rPr>
              <w:pPrChange w:id="43" w:author="喵喵" w:date="2024-01-16T16:17:35Z">
                <w:pPr>
                  <w:widowControl/>
                  <w:spacing w:line="320" w:lineRule="exact"/>
                  <w:ind w:left="-106" w:leftChars="-51" w:right="-107" w:rightChars="-51" w:hanging="1"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 w:firstLine="0" w:firstLineChars="0"/>
              <w:jc w:val="center"/>
              <w:rPr>
                <w:rFonts w:ascii="黑体" w:hAnsi="黑体" w:eastAsia="黑体"/>
                <w:szCs w:val="21"/>
              </w:rPr>
              <w:pPrChange w:id="44" w:author="喵喵" w:date="2024-01-16T16:17:35Z">
                <w:pPr>
                  <w:widowControl/>
                  <w:spacing w:line="360" w:lineRule="exact"/>
                  <w:ind w:left="-63" w:leftChars="-30" w:right="-134" w:rightChars="-64"/>
                  <w:jc w:val="center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/>
                <w:szCs w:val="21"/>
              </w:rPr>
              <w:pPrChange w:id="45" w:author="喵喵" w:date="2024-01-16T16:17:35Z">
                <w:pPr>
                  <w:jc w:val="center"/>
                </w:pPr>
              </w:pPrChange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rPr>
                <w:rFonts w:ascii="黑体" w:hAnsi="黑体" w:eastAsia="黑体"/>
                <w:szCs w:val="21"/>
              </w:rPr>
              <w:pPrChange w:id="46" w:author="喵喵" w:date="2024-01-16T16:17:35Z">
                <w:pPr>
                  <w:widowControl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4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4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4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50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51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52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5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rPr>
                <w:rFonts w:ascii="黑体" w:hAnsi="黑体" w:eastAsia="黑体"/>
                <w:szCs w:val="21"/>
              </w:rPr>
              <w:pPrChange w:id="54" w:author="喵喵" w:date="2024-01-16T16:17:35Z">
                <w:pPr>
                  <w:widowControl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5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5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5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5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5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60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61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rPr>
                <w:rFonts w:ascii="黑体" w:hAnsi="黑体" w:eastAsia="黑体"/>
                <w:szCs w:val="21"/>
              </w:rPr>
              <w:pPrChange w:id="62" w:author="喵喵" w:date="2024-01-16T16:17:35Z">
                <w:pPr>
                  <w:widowControl/>
                  <w:spacing w:after="180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rPr>
                <w:rFonts w:ascii="黑体" w:hAnsi="黑体" w:eastAsia="黑体"/>
                <w:szCs w:val="21"/>
              </w:rPr>
              <w:pPrChange w:id="63" w:author="喵喵" w:date="2024-01-16T16:17:35Z">
                <w:pPr>
                  <w:widowControl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6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6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6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6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6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6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70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71" w:author="喵喵" w:date="2024-01-16T16:17:35Z">
                <w:pPr/>
              </w:pPrChange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rPr>
                <w:rFonts w:ascii="黑体" w:hAnsi="黑体" w:eastAsia="黑体"/>
                <w:szCs w:val="21"/>
              </w:rPr>
              <w:pPrChange w:id="72" w:author="喵喵" w:date="2024-01-16T16:17:35Z">
                <w:pPr>
                  <w:widowControl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7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7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7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7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7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7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7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80" w:author="喵喵" w:date="2024-01-16T16:17:35Z">
                <w:pPr/>
              </w:pPrChange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 w:firstLine="0" w:firstLineChars="0"/>
              <w:rPr>
                <w:rFonts w:ascii="黑体" w:hAnsi="黑体" w:eastAsia="黑体"/>
                <w:szCs w:val="21"/>
              </w:rPr>
              <w:pPrChange w:id="81" w:author="喵喵" w:date="2024-01-16T16:17:35Z">
                <w:pPr>
                  <w:widowControl/>
                  <w:spacing w:line="200" w:lineRule="exact"/>
                  <w:ind w:left="-107" w:leftChars="-51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8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8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8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8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8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8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8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8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9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9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9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9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9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9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9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9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9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9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0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10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0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0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0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0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0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0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0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0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1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11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1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1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1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1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1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1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1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1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2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12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2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2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2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2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2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2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2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2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3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13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3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3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3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3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3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3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3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3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4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14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4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4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4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4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4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4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4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4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5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15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5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5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5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5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5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5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5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5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60" w:author="喵喵" w:date="2024-01-16T16:17:35Z">
                <w:pPr/>
              </w:pPrChange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 w:firstLine="0" w:firstLineChars="0"/>
              <w:rPr>
                <w:rFonts w:ascii="黑体" w:hAnsi="黑体" w:eastAsia="黑体"/>
                <w:szCs w:val="21"/>
              </w:rPr>
              <w:pPrChange w:id="161" w:author="喵喵" w:date="2024-01-16T16:17:35Z">
                <w:pPr>
                  <w:widowControl/>
                  <w:spacing w:line="200" w:lineRule="exact"/>
                  <w:ind w:left="-107" w:leftChars="-51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6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6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6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6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6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6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6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6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7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 w:firstLine="0" w:firstLineChars="0"/>
              <w:rPr>
                <w:rFonts w:ascii="黑体" w:hAnsi="黑体" w:eastAsia="黑体"/>
                <w:szCs w:val="21"/>
              </w:rPr>
              <w:pPrChange w:id="171" w:author="喵喵" w:date="2024-01-16T16:17:35Z">
                <w:pPr>
                  <w:spacing w:line="200" w:lineRule="exact"/>
                  <w:ind w:left="-107" w:leftChars="-51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7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7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7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7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7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7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7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7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8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 w:firstLine="0" w:firstLineChars="0"/>
              <w:rPr>
                <w:rFonts w:ascii="黑体" w:hAnsi="黑体" w:eastAsia="黑体"/>
                <w:szCs w:val="21"/>
              </w:rPr>
              <w:pPrChange w:id="181" w:author="喵喵" w:date="2024-01-16T16:17:35Z">
                <w:pPr>
                  <w:spacing w:line="200" w:lineRule="exact"/>
                  <w:ind w:left="-107" w:leftChars="-51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8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8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8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8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8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8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8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8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190" w:author="喵喵" w:date="2024-01-16T16:17:35Z">
                <w:pPr/>
              </w:pPrChange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 w:firstLine="0" w:firstLineChars="0"/>
              <w:rPr>
                <w:rFonts w:ascii="黑体" w:hAnsi="黑体" w:eastAsia="黑体"/>
                <w:szCs w:val="21"/>
              </w:rPr>
              <w:pPrChange w:id="191" w:author="喵喵" w:date="2024-01-16T16:17:35Z">
                <w:pPr>
                  <w:widowControl/>
                  <w:spacing w:line="200" w:lineRule="exact"/>
                  <w:ind w:left="-107" w:leftChars="-51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19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9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9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9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9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9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9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19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20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20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20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0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0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0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0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0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0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0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21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21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szCs w:val="21"/>
              </w:rPr>
              <w:pPrChange w:id="21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1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1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1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1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1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1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1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22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22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firstLine="0" w:firstLineChars="0"/>
              <w:rPr>
                <w:rFonts w:ascii="仿宋_GB2312" w:hAnsi="黑体" w:eastAsia="仿宋_GB2312"/>
                <w:szCs w:val="21"/>
              </w:rPr>
              <w:pPrChange w:id="222" w:author="喵喵" w:date="2024-01-16T16:17:35Z">
                <w:pPr>
                  <w:widowControl/>
                  <w:spacing w:line="2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2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2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2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2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2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2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2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230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firstLine="0" w:firstLineChars="0"/>
              <w:rPr>
                <w:rFonts w:ascii="黑体" w:hAnsi="黑体" w:eastAsia="黑体"/>
                <w:szCs w:val="21"/>
              </w:rPr>
              <w:pPrChange w:id="231" w:author="喵喵" w:date="2024-01-16T16:17:35Z">
                <w:pPr>
                  <w:spacing w:line="2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232" w:author="喵喵" w:date="2024-01-16T16:17:35Z">
                <w:pPr>
                  <w:widowControl/>
                  <w:spacing w:line="300" w:lineRule="exact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0" w:firstLineChars="0"/>
              <w:rPr>
                <w:rFonts w:ascii="仿宋_GB2312" w:hAnsi="黑体" w:eastAsia="仿宋_GB2312"/>
                <w:szCs w:val="21"/>
              </w:rPr>
              <w:pPrChange w:id="233" w:author="喵喵" w:date="2024-01-16T16:17:35Z">
                <w:pPr>
                  <w:widowControl/>
                  <w:spacing w:line="300" w:lineRule="exact"/>
                  <w:ind w:firstLine="210" w:firstLineChars="100"/>
                </w:pPr>
              </w:pPrChange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3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3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3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3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3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3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40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241" w:author="喵喵" w:date="2024-01-16T16:17:35Z">
                <w:pPr/>
              </w:pPrChange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黑体" w:hAnsi="黑体" w:eastAsia="黑体"/>
                <w:kern w:val="0"/>
                <w:szCs w:val="21"/>
              </w:rPr>
              <w:pPrChange w:id="242" w:author="喵喵" w:date="2024-01-16T16:17:35Z">
                <w:pPr>
                  <w:widowControl/>
                  <w:spacing w:line="300" w:lineRule="exact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楷体" w:eastAsia="仿宋_GB2312"/>
              </w:rPr>
              <w:pPrChange w:id="243" w:author="喵喵" w:date="2024-01-16T16:17:35Z">
                <w:pPr>
                  <w:widowControl/>
                  <w:spacing w:line="300" w:lineRule="exact"/>
                </w:pPr>
              </w:pPrChange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44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45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4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4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4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4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50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251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黑体" w:hAnsi="黑体" w:eastAsia="黑体"/>
                <w:kern w:val="0"/>
                <w:szCs w:val="21"/>
              </w:rPr>
              <w:pPrChange w:id="252" w:author="喵喵" w:date="2024-01-16T16:17:35Z">
                <w:pPr>
                  <w:widowControl/>
                  <w:spacing w:line="3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253" w:author="喵喵" w:date="2024-01-16T16:17:35Z">
                <w:pPr>
                  <w:widowControl/>
                  <w:spacing w:line="300" w:lineRule="exact"/>
                </w:pPr>
              </w:pPrChange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54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55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5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5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5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pPrChange w:id="25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60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261" w:author="喵喵" w:date="2024-01-16T16:17:35Z">
                <w:pPr/>
              </w:pPrChange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黑体" w:hAnsi="黑体" w:eastAsia="黑体"/>
                <w:kern w:val="0"/>
                <w:szCs w:val="21"/>
              </w:rPr>
              <w:pPrChange w:id="262" w:author="喵喵" w:date="2024-01-16T16:17:35Z">
                <w:pPr>
                  <w:widowControl/>
                  <w:spacing w:line="300" w:lineRule="exact"/>
                </w:pPr>
              </w:pPrChange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黑体" w:eastAsia="仿宋_GB2312"/>
                <w:kern w:val="0"/>
                <w:szCs w:val="21"/>
              </w:rPr>
              <w:pPrChange w:id="263" w:author="喵喵" w:date="2024-01-16T16:17:35Z">
                <w:pPr>
                  <w:widowControl/>
                  <w:spacing w:line="300" w:lineRule="exact"/>
                </w:pPr>
              </w:pPrChange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64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65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6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6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6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6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70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Cs w:val="21"/>
              </w:rPr>
              <w:pPrChange w:id="271" w:author="喵喵" w:date="2024-01-16T16:17:35Z">
                <w:pPr/>
              </w:pPrChange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黑体" w:hAnsi="黑体" w:eastAsia="黑体"/>
                <w:kern w:val="0"/>
                <w:szCs w:val="21"/>
              </w:rPr>
              <w:pPrChange w:id="272" w:author="喵喵" w:date="2024-01-16T16:17:35Z">
                <w:pPr>
                  <w:widowControl/>
                  <w:spacing w:line="300" w:lineRule="exact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73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74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7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7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7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78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79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黑体" w:hAnsi="黑体" w:eastAsia="黑体"/>
                <w:kern w:val="0"/>
                <w:szCs w:val="21"/>
              </w:rPr>
              <w:pPrChange w:id="280" w:author="喵喵" w:date="2024-01-16T16:17:35Z">
                <w:pPr>
                  <w:widowControl/>
                  <w:spacing w:line="300" w:lineRule="exact"/>
                </w:pPr>
              </w:pPrChange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81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82" w:author="喵喵" w:date="2024-01-16T16:17:35Z">
                <w:pPr>
                  <w:widowControl/>
                  <w:spacing w:after="180" w:line="200" w:lineRule="exact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83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84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85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86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pPrChange w:id="287" w:author="喵喵" w:date="2024-01-16T16:17:35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</w:rPr>
              <w:pPrChange w:id="288" w:author="喵喵" w:date="2024-01-16T16:17:26Z">
                <w:pPr>
                  <w:widowControl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</w:rPr>
              <w:pPrChange w:id="289" w:author="喵喵" w:date="2024-01-16T16:17:26Z">
                <w:pPr>
                  <w:widowControl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  <w:pPrChange w:id="290" w:author="喵喵" w:date="2024-01-16T16:17:26Z">
                <w:pPr>
                  <w:widowControl/>
                  <w:ind w:left="-149" w:leftChars="-71" w:right="-170" w:rightChars="-81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 w:firstLine="0" w:firstLineChars="0"/>
              <w:jc w:val="center"/>
              <w:rPr>
                <w:rFonts w:ascii="黑体" w:hAnsi="黑体" w:eastAsia="黑体"/>
              </w:rPr>
              <w:pPrChange w:id="291" w:author="喵喵" w:date="2024-01-16T16:17:26Z">
                <w:pPr>
                  <w:widowControl/>
                  <w:ind w:left="-149" w:leftChars="-71" w:right="-170" w:rightChars="-81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firstLine="0" w:firstLineChars="0"/>
              <w:jc w:val="center"/>
              <w:rPr>
                <w:rFonts w:ascii="黑体" w:hAnsi="黑体" w:eastAsia="黑体"/>
              </w:rPr>
              <w:pPrChange w:id="292" w:author="喵喵" w:date="2024-01-16T16:17:26Z">
                <w:pPr>
                  <w:widowControl/>
                  <w:ind w:left="-43" w:leftChars="-21" w:right="-132" w:rightChars="-63" w:hanging="1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 w:firstLine="0" w:firstLineChars="0"/>
              <w:jc w:val="center"/>
              <w:rPr>
                <w:rFonts w:ascii="黑体" w:hAnsi="黑体" w:eastAsia="黑体"/>
              </w:rPr>
              <w:pPrChange w:id="293" w:author="喵喵" w:date="2024-01-16T16:17:26Z">
                <w:pPr>
                  <w:widowControl/>
                  <w:ind w:left="-82" w:leftChars="-39" w:right="-97" w:rightChars="-46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  <w:pPrChange w:id="294" w:author="喵喵" w:date="2024-01-16T16:17:26Z">
                <w:pPr>
                  <w:widowControl/>
                  <w:ind w:left="-118" w:leftChars="-56" w:right="-118" w:rightChars="-56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 w:firstLine="0" w:firstLineChars="0"/>
              <w:jc w:val="center"/>
              <w:rPr>
                <w:rFonts w:ascii="黑体" w:hAnsi="黑体" w:eastAsia="黑体"/>
              </w:rPr>
              <w:pPrChange w:id="295" w:author="喵喵" w:date="2024-01-16T16:17:26Z">
                <w:pPr>
                  <w:widowControl/>
                  <w:ind w:left="-118" w:leftChars="-56" w:right="-118" w:rightChars="-56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  <w:pPrChange w:id="296" w:author="喵喵" w:date="2024-01-16T16:17:26Z">
                <w:pPr>
                  <w:widowControl/>
                  <w:spacing w:line="320" w:lineRule="exact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/>
              </w:rPr>
              <w:pPrChange w:id="297" w:author="喵喵" w:date="2024-01-16T16:17:26Z">
                <w:pPr>
                  <w:widowControl/>
                  <w:spacing w:line="320" w:lineRule="exact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</w:rPr>
              <w:pPrChange w:id="298" w:author="喵喵" w:date="2024-01-16T16:17:26Z">
                <w:pPr>
                  <w:widowControl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</w:rPr>
              <w:pPrChange w:id="299" w:author="喵喵" w:date="2024-01-16T16:17:26Z">
                <w:pPr>
                  <w:widowControl/>
                  <w:jc w:val="center"/>
                </w:pPr>
              </w:pPrChange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  <w:pPrChange w:id="300" w:author="喵喵" w:date="2024-01-16T16:17:26Z">
                <w:pPr/>
              </w:pPrChange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  <w:pPrChange w:id="301" w:author="喵喵" w:date="2024-01-16T16:17:26Z">
                <w:pPr/>
              </w:pPrChange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  <w:pPrChange w:id="302" w:author="喵喵" w:date="2024-01-16T16:17:26Z">
                <w:pPr/>
              </w:pPrChange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  <w:pPrChange w:id="303" w:author="喵喵" w:date="2024-01-16T16:17:26Z">
                <w:pPr/>
              </w:pPrChange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  <w:pPrChange w:id="304" w:author="喵喵" w:date="2024-01-16T16:17:26Z">
                <w:pPr/>
              </w:pPrChange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 w:firstLine="0" w:firstLineChars="0"/>
              <w:jc w:val="center"/>
              <w:rPr>
                <w:rFonts w:ascii="黑体" w:hAnsi="黑体" w:eastAsia="黑体"/>
              </w:rPr>
              <w:pPrChange w:id="305" w:author="喵喵" w:date="2024-01-16T16:17:26Z">
                <w:pPr>
                  <w:widowControl/>
                  <w:ind w:left="-105" w:leftChars="-50" w:right="-126" w:rightChars="-60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 w:firstLine="0" w:firstLineChars="0"/>
              <w:jc w:val="center"/>
              <w:rPr>
                <w:rFonts w:ascii="黑体" w:hAnsi="黑体" w:eastAsia="黑体"/>
              </w:rPr>
              <w:pPrChange w:id="306" w:author="喵喵" w:date="2024-01-16T16:17:26Z">
                <w:pPr>
                  <w:widowControl/>
                  <w:ind w:left="-86" w:leftChars="-41" w:right="-88" w:rightChars="-42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  <w:pPrChange w:id="307" w:author="喵喵" w:date="2024-01-16T16:17:26Z">
                <w:pPr>
                  <w:widowControl/>
                  <w:ind w:left="-126" w:leftChars="-60" w:right="-136" w:rightChars="-65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 w:firstLine="0" w:firstLineChars="0"/>
              <w:jc w:val="center"/>
              <w:rPr>
                <w:rFonts w:ascii="黑体" w:hAnsi="黑体" w:eastAsia="黑体"/>
              </w:rPr>
              <w:pPrChange w:id="308" w:author="喵喵" w:date="2024-01-16T16:17:26Z">
                <w:pPr>
                  <w:widowControl/>
                  <w:ind w:left="-126" w:leftChars="-60" w:right="-136" w:rightChars="-65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  <w:pPrChange w:id="309" w:author="喵喵" w:date="2024-01-16T16:17:26Z">
                <w:pPr>
                  <w:widowControl/>
                  <w:ind w:left="-164" w:leftChars="-78" w:right="-153" w:rightChars="-73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 w:firstLine="0" w:firstLineChars="0"/>
              <w:jc w:val="center"/>
              <w:rPr>
                <w:rFonts w:ascii="黑体" w:hAnsi="黑体" w:eastAsia="黑体"/>
              </w:rPr>
              <w:pPrChange w:id="310" w:author="喵喵" w:date="2024-01-16T16:17:26Z">
                <w:pPr>
                  <w:widowControl/>
                  <w:ind w:left="-164" w:leftChars="-78" w:right="-153" w:rightChars="-73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</w:rPr>
              <w:pPrChange w:id="311" w:author="喵喵" w:date="2024-01-16T16:17:26Z">
                <w:pPr>
                  <w:widowControl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 w:firstLine="0" w:firstLineChars="0"/>
              <w:jc w:val="center"/>
              <w:rPr>
                <w:rFonts w:ascii="黑体" w:hAnsi="黑体" w:eastAsia="黑体"/>
              </w:rPr>
              <w:pPrChange w:id="312" w:author="喵喵" w:date="2024-01-16T16:17:26Z">
                <w:pPr>
                  <w:widowControl/>
                  <w:ind w:left="-99" w:leftChars="-47" w:right="-78" w:rightChars="-37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  <w:pPrChange w:id="313" w:author="喵喵" w:date="2024-01-16T16:17:26Z">
                <w:pPr>
                  <w:widowControl/>
                  <w:ind w:left="-136" w:leftChars="-65" w:right="-124" w:rightChars="-59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 w:firstLine="0" w:firstLineChars="0"/>
              <w:jc w:val="center"/>
              <w:rPr>
                <w:rFonts w:ascii="黑体" w:hAnsi="黑体" w:eastAsia="黑体"/>
              </w:rPr>
              <w:pPrChange w:id="314" w:author="喵喵" w:date="2024-01-16T16:17:26Z">
                <w:pPr>
                  <w:widowControl/>
                  <w:ind w:left="-136" w:leftChars="-65" w:right="-124" w:rightChars="-59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  <w:pPrChange w:id="315" w:author="喵喵" w:date="2024-01-16T16:17:26Z">
                <w:pPr>
                  <w:widowControl/>
                  <w:ind w:left="-173" w:leftChars="-83" w:right="-134" w:rightChars="-64" w:hanging="1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firstLine="0" w:firstLineChars="0"/>
              <w:jc w:val="center"/>
              <w:rPr>
                <w:rFonts w:ascii="黑体" w:hAnsi="黑体" w:eastAsia="黑体"/>
              </w:rPr>
              <w:pPrChange w:id="316" w:author="喵喵" w:date="2024-01-16T16:17:26Z">
                <w:pPr>
                  <w:widowControl/>
                  <w:ind w:left="-173" w:leftChars="-83" w:right="-134" w:rightChars="-64" w:hanging="1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firstLine="0" w:firstLineChars="0"/>
              <w:jc w:val="center"/>
              <w:rPr>
                <w:rFonts w:ascii="黑体" w:hAnsi="黑体" w:eastAsia="黑体"/>
              </w:rPr>
              <w:pPrChange w:id="317" w:author="喵喵" w:date="2024-01-16T16:17:26Z">
                <w:pPr>
                  <w:widowControl/>
                  <w:ind w:left="-67" w:leftChars="-33" w:right="-105" w:rightChars="-50" w:hanging="2" w:hangingChars="1"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</w:rPr>
              <w:pPrChange w:id="318" w:author="喵喵" w:date="2024-01-16T16:17:26Z">
                <w:pPr>
                  <w:widowControl/>
                  <w:jc w:val="center"/>
                </w:pPr>
              </w:pPrChange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19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0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1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2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3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4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5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6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7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28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rPr>
                <w:rFonts w:hint="eastAsia" w:ascii="Times New Roman" w:hAnsi="Times New Roman" w:eastAsiaTheme="minorEastAsia"/>
                <w:lang w:val="en-US" w:eastAsia="zh-CN"/>
              </w:rPr>
              <w:pPrChange w:id="329" w:author="喵喵" w:date="2024-01-16T16:17:26Z">
                <w:pPr>
                  <w:widowControl/>
                  <w:spacing w:after="180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30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31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32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0" w:firstLineChars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  <w:pPrChange w:id="333" w:author="喵喵" w:date="2024-01-16T16:17:26Z">
                <w:pPr>
                  <w:widowControl/>
                  <w:spacing w:after="180"/>
                  <w:jc w:val="center"/>
                </w:pPr>
              </w:pPrChange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bookmarkStart w:id="10" w:name="_GoBack"/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1.存在问题。</w:t>
      </w: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一是对政务公开认识程度不够。更多的关注点在政务公开考核任务上，没有将其提升到提高政府公信力的高度。二是公开内容质量有待提高。可能存在格式不符、内容更新不及时等问题，群众反映的问题公开力度不够。三是工作管理机制不够完善，部分科室对于公开工作缺乏主动意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2.改进情况。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一是提高思想认识。建立健全政务公开机制，加强对政务公开工作的学习沟通和培训力度。二是把好内容质量关。多措并举，加强审核监督，提高公开信息的质量，实现行政权力运行全过程监督。三是进一步完善机制。健全政府信息主动公开、依申请公开、保密审查、发布协调与监督等制度，对于发现问题及时进行整改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1.依据《政府信息公开信息处理费管理办法》收取信息处理费的情况。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2023年区审计局无收取信息处理费的事项。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2.落实上级年度政务公开工作要点情况。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根据市审计局、区政府政务公开工作相关要求，区审计局专门召开党组会议研究政务公开工作，强化组织领导，严格落实公开事项审核制度，做好审计领域公开工作，积极回应社会关切，把政务公开工作的严肃性、时效性放在突出位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3.人大代表建议和政协提案办理结果公开情况。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2023年区审计局无人大代表建议和政协提案办理结果公开情况。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 w:bidi="ar-SA"/>
        </w:rPr>
        <w:t>4.政务公开工作创新情况。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2023年，区审计局加大领导力度，优化组织机构，组织召开了民主监督员座谈会，加强工作监督，及时更新具体工作中的信息变动，提高政务公开的时效性。</w:t>
      </w:r>
    </w:p>
    <w:bookmarkEnd w:id="10"/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A54E74-DD05-4FE9-BB2D-0B11D679BA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11B69B-0886-404B-82A6-2E7AC707F3CC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2AB48D2-32C0-4D5F-83B6-038CC4F793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7B053C2-DEC5-4A7F-BCB6-B28EBDD233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E37C8CD-4263-4285-AD72-365BE32F446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1C2DEC0-8419-4711-83FE-33C476AFBB8D}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7" w:fontKey="{96CB34A7-2999-4454-9C93-B3286FE3257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喵喵">
    <w15:presenceInfo w15:providerId="WPS Office" w15:userId="3362668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WJjODQ1ZDZmNTAzZDlhOTIzMWYxYjg3ZTA5NTIifQ=="/>
  </w:docVars>
  <w:rsids>
    <w:rsidRoot w:val="009036FB"/>
    <w:rsid w:val="00133387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3AB2AF7"/>
    <w:rsid w:val="03F359AA"/>
    <w:rsid w:val="04624A99"/>
    <w:rsid w:val="04661011"/>
    <w:rsid w:val="04BD1BA7"/>
    <w:rsid w:val="052878D5"/>
    <w:rsid w:val="07723089"/>
    <w:rsid w:val="087921F6"/>
    <w:rsid w:val="0A301042"/>
    <w:rsid w:val="0ABF1974"/>
    <w:rsid w:val="0BE44893"/>
    <w:rsid w:val="0C197EFD"/>
    <w:rsid w:val="0C886EAB"/>
    <w:rsid w:val="0D4814EB"/>
    <w:rsid w:val="0D605732"/>
    <w:rsid w:val="0D8A4224"/>
    <w:rsid w:val="0D99286F"/>
    <w:rsid w:val="10BE733F"/>
    <w:rsid w:val="118F7958"/>
    <w:rsid w:val="124931C0"/>
    <w:rsid w:val="12B4113E"/>
    <w:rsid w:val="1367395A"/>
    <w:rsid w:val="13F95243"/>
    <w:rsid w:val="152F3F5D"/>
    <w:rsid w:val="153C0E2B"/>
    <w:rsid w:val="165F2A2B"/>
    <w:rsid w:val="17600C4E"/>
    <w:rsid w:val="18EB2DBB"/>
    <w:rsid w:val="18F57676"/>
    <w:rsid w:val="196338B8"/>
    <w:rsid w:val="1BD417C5"/>
    <w:rsid w:val="1D657B93"/>
    <w:rsid w:val="1F9A3CBC"/>
    <w:rsid w:val="20315E0F"/>
    <w:rsid w:val="20792A83"/>
    <w:rsid w:val="21537630"/>
    <w:rsid w:val="24672B46"/>
    <w:rsid w:val="277C3B4C"/>
    <w:rsid w:val="282E04AF"/>
    <w:rsid w:val="283D0195"/>
    <w:rsid w:val="28CD31A9"/>
    <w:rsid w:val="2AF2680F"/>
    <w:rsid w:val="2B801021"/>
    <w:rsid w:val="2D126E0D"/>
    <w:rsid w:val="2D410C84"/>
    <w:rsid w:val="2ED9699B"/>
    <w:rsid w:val="31473E7A"/>
    <w:rsid w:val="318E1295"/>
    <w:rsid w:val="33137DC7"/>
    <w:rsid w:val="33294694"/>
    <w:rsid w:val="364F21ED"/>
    <w:rsid w:val="372142C2"/>
    <w:rsid w:val="37DF01C0"/>
    <w:rsid w:val="388A4CBC"/>
    <w:rsid w:val="397D4DF2"/>
    <w:rsid w:val="3A6D6216"/>
    <w:rsid w:val="3ACE7FFB"/>
    <w:rsid w:val="3BF75330"/>
    <w:rsid w:val="3CCC056A"/>
    <w:rsid w:val="3D6D517E"/>
    <w:rsid w:val="3E2D5039"/>
    <w:rsid w:val="3F850EA5"/>
    <w:rsid w:val="3FF605CD"/>
    <w:rsid w:val="42784CF1"/>
    <w:rsid w:val="42FF3E34"/>
    <w:rsid w:val="45C8205F"/>
    <w:rsid w:val="468B3F91"/>
    <w:rsid w:val="49C820BA"/>
    <w:rsid w:val="4C5E520B"/>
    <w:rsid w:val="4D835B53"/>
    <w:rsid w:val="4E2F67D9"/>
    <w:rsid w:val="4E7520E4"/>
    <w:rsid w:val="50CD4459"/>
    <w:rsid w:val="540366B0"/>
    <w:rsid w:val="55010BC5"/>
    <w:rsid w:val="56440D1A"/>
    <w:rsid w:val="57BF2D4E"/>
    <w:rsid w:val="59186333"/>
    <w:rsid w:val="5A025B5F"/>
    <w:rsid w:val="5B57504B"/>
    <w:rsid w:val="5BE74621"/>
    <w:rsid w:val="5E3B61BF"/>
    <w:rsid w:val="5EEDC3F8"/>
    <w:rsid w:val="60DA1397"/>
    <w:rsid w:val="635D0996"/>
    <w:rsid w:val="637644DD"/>
    <w:rsid w:val="63CF6689"/>
    <w:rsid w:val="65FF0DA3"/>
    <w:rsid w:val="66636F9A"/>
    <w:rsid w:val="671F2A18"/>
    <w:rsid w:val="6951757E"/>
    <w:rsid w:val="6B820882"/>
    <w:rsid w:val="6CEB5F3B"/>
    <w:rsid w:val="6D627806"/>
    <w:rsid w:val="6D876F5F"/>
    <w:rsid w:val="7022226F"/>
    <w:rsid w:val="70BF3967"/>
    <w:rsid w:val="731955B0"/>
    <w:rsid w:val="76DDF9C0"/>
    <w:rsid w:val="76DF08BF"/>
    <w:rsid w:val="7705624D"/>
    <w:rsid w:val="77B81EDB"/>
    <w:rsid w:val="79825532"/>
    <w:rsid w:val="7A387F61"/>
    <w:rsid w:val="7AF79EE2"/>
    <w:rsid w:val="7B5D0004"/>
    <w:rsid w:val="7BB97430"/>
    <w:rsid w:val="7BDF56AF"/>
    <w:rsid w:val="7D1227C3"/>
    <w:rsid w:val="7D6A0929"/>
    <w:rsid w:val="7DDC1A7B"/>
    <w:rsid w:val="7E5C8C4E"/>
    <w:rsid w:val="7EB061B3"/>
    <w:rsid w:val="7F3F70A9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137</TotalTime>
  <ScaleCrop>false</ScaleCrop>
  <LinksUpToDate>false</LinksUpToDate>
  <CharactersWithSpaces>4263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王玉立</cp:lastModifiedBy>
  <dcterms:modified xsi:type="dcterms:W3CDTF">2024-01-22T08:52:35Z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F46F976C91AF4892ABA09909E2A66F86_13</vt:lpwstr>
  </property>
</Properties>
</file>