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450" w:afterAutospacing="0" w:line="420" w:lineRule="atLeast"/>
        <w:ind w:left="0" w:right="0" w:firstLine="0"/>
        <w:jc w:val="center"/>
        <w:rPr>
          <w:rFonts w:ascii="Microsoft YaHei" w:hAnsi="Microsoft YaHei" w:eastAsia="Microsoft YaHei" w:cs="Microsoft YaHei"/>
          <w:b w:val="0"/>
          <w:i w:val="0"/>
          <w:caps w:val="0"/>
          <w:color w:val="0040A1"/>
          <w:spacing w:val="0"/>
          <w:sz w:val="39"/>
          <w:szCs w:val="39"/>
        </w:rPr>
      </w:pPr>
      <w:bookmarkStart w:id="0" w:name="_GoBack"/>
      <w:bookmarkEnd w:id="0"/>
      <w:r>
        <w:rPr>
          <w:rFonts w:hint="eastAsia" w:ascii="方正小标宋简体" w:hAnsi="方正小标宋简体" w:eastAsia="方正小标宋简体" w:cs="方正小标宋简体"/>
          <w:b w:val="0"/>
          <w:i w:val="0"/>
          <w:caps w:val="0"/>
          <w:color w:val="auto"/>
          <w:spacing w:val="0"/>
          <w:sz w:val="39"/>
          <w:szCs w:val="39"/>
          <w:shd w:val="clear" w:color="auto" w:fill="FFFFFF"/>
        </w:rPr>
        <w:t>泰</w:t>
      </w:r>
      <w:r>
        <w:rPr>
          <w:rFonts w:hint="eastAsia" w:ascii="方正小标宋简体" w:hAnsi="方正小标宋简体" w:eastAsia="方正小标宋简体" w:cs="方正小标宋简体"/>
          <w:b w:val="0"/>
          <w:i w:val="0"/>
          <w:caps w:val="0"/>
          <w:color w:val="auto"/>
          <w:spacing w:val="0"/>
          <w:sz w:val="39"/>
          <w:szCs w:val="39"/>
          <w:shd w:val="clear" w:color="auto" w:fill="FFFFFF"/>
          <w:lang w:eastAsia="zh-CN"/>
        </w:rPr>
        <w:t>山区</w:t>
      </w:r>
      <w:r>
        <w:rPr>
          <w:rFonts w:hint="eastAsia" w:ascii="方正小标宋简体" w:hAnsi="方正小标宋简体" w:eastAsia="方正小标宋简体" w:cs="方正小标宋简体"/>
          <w:b w:val="0"/>
          <w:i w:val="0"/>
          <w:caps w:val="0"/>
          <w:color w:val="auto"/>
          <w:spacing w:val="0"/>
          <w:sz w:val="39"/>
          <w:szCs w:val="39"/>
          <w:shd w:val="clear" w:color="auto" w:fill="FFFFFF"/>
        </w:rPr>
        <w:t>人民政府依申请公开申请条件及流程说明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ascii="Microsoft YaHei" w:hAnsi="Microsoft YaHei" w:eastAsia="Microsoft YaHei" w:cs="Microsoft YaHei"/>
          <w:i w:val="0"/>
          <w:caps w:val="0"/>
          <w:color w:val="333333"/>
          <w:spacing w:val="0"/>
          <w:sz w:val="21"/>
          <w:szCs w:val="21"/>
        </w:rPr>
      </w:pPr>
      <w:r>
        <w:rPr>
          <w:rFonts w:hint="eastAsia" w:ascii="宋体" w:hAnsi="宋体" w:eastAsia="宋体" w:cs="宋体"/>
          <w:i w:val="0"/>
          <w:caps w:val="0"/>
          <w:color w:val="333333"/>
          <w:spacing w:val="0"/>
          <w:sz w:val="31"/>
          <w:szCs w:val="31"/>
          <w:shd w:val="clear" w:color="auto" w:fill="FFFFFF"/>
        </w:rPr>
        <w:t>●</w:t>
      </w:r>
      <w:r>
        <w:rPr>
          <w:rFonts w:ascii="仿宋_GB2312" w:hAnsi="Microsoft YaHei" w:eastAsia="仿宋_GB2312" w:cs="仿宋_GB2312"/>
          <w:i w:val="0"/>
          <w:caps w:val="0"/>
          <w:color w:val="333333"/>
          <w:spacing w:val="0"/>
          <w:sz w:val="31"/>
          <w:szCs w:val="31"/>
          <w:shd w:val="clear" w:color="auto" w:fill="FFFFFF"/>
        </w:rPr>
        <w:t>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仿宋_GB2312" w:hAnsi="Microsoft YaHei" w:eastAsia="仿宋_GB2312" w:cs="仿宋_GB2312"/>
          <w:i w:val="0"/>
          <w:caps w:val="0"/>
          <w:color w:val="333333"/>
          <w:spacing w:val="0"/>
          <w:sz w:val="31"/>
          <w:szCs w:val="31"/>
          <w:shd w:val="clear" w:color="auto" w:fill="FFFFFF"/>
        </w:rPr>
        <w:t>公民、法人或者其他组织可申请泰</w:t>
      </w:r>
      <w:r>
        <w:rPr>
          <w:rFonts w:hint="eastAsia" w:ascii="仿宋_GB2312" w:hAnsi="Microsoft YaHei" w:eastAsia="仿宋_GB2312" w:cs="仿宋_GB2312"/>
          <w:i w:val="0"/>
          <w:caps w:val="0"/>
          <w:color w:val="333333"/>
          <w:spacing w:val="0"/>
          <w:sz w:val="31"/>
          <w:szCs w:val="31"/>
          <w:shd w:val="clear" w:color="auto" w:fill="FFFFFF"/>
          <w:lang w:eastAsia="zh-CN"/>
        </w:rPr>
        <w:t>山区</w:t>
      </w:r>
      <w:r>
        <w:rPr>
          <w:rFonts w:hint="default" w:ascii="仿宋_GB2312" w:hAnsi="Microsoft YaHei" w:eastAsia="仿宋_GB2312" w:cs="仿宋_GB2312"/>
          <w:i w:val="0"/>
          <w:caps w:val="0"/>
          <w:color w:val="333333"/>
          <w:spacing w:val="0"/>
          <w:sz w:val="31"/>
          <w:szCs w:val="31"/>
          <w:shd w:val="clear" w:color="auto" w:fill="FFFFFF"/>
        </w:rPr>
        <w:t>人民政府或</w:t>
      </w:r>
      <w:r>
        <w:rPr>
          <w:rFonts w:hint="eastAsia" w:ascii="仿宋_GB2312" w:hAnsi="Microsoft YaHei" w:eastAsia="仿宋_GB2312" w:cs="仿宋_GB2312"/>
          <w:i w:val="0"/>
          <w:caps w:val="0"/>
          <w:color w:val="333333"/>
          <w:spacing w:val="0"/>
          <w:sz w:val="31"/>
          <w:szCs w:val="31"/>
          <w:shd w:val="clear" w:color="auto" w:fill="FFFFFF"/>
          <w:lang w:eastAsia="zh-CN"/>
        </w:rPr>
        <w:t>泰山区</w:t>
      </w:r>
      <w:r>
        <w:rPr>
          <w:rFonts w:hint="default" w:ascii="仿宋_GB2312" w:hAnsi="Microsoft YaHei" w:eastAsia="仿宋_GB2312" w:cs="仿宋_GB2312"/>
          <w:i w:val="0"/>
          <w:caps w:val="0"/>
          <w:color w:val="333333"/>
          <w:spacing w:val="0"/>
          <w:sz w:val="31"/>
          <w:szCs w:val="31"/>
          <w:shd w:val="clear" w:color="auto" w:fill="FFFFFF"/>
        </w:rPr>
        <w:t>政府办公室主动公开以外的政府信息。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eastAsia" w:ascii="宋体" w:hAnsi="宋体" w:eastAsia="宋体" w:cs="宋体"/>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Microsoft YaHei" w:hAnsi="Microsoft YaHei" w:eastAsia="仿宋_GB2312" w:cs="Microsoft YaHei"/>
          <w:i w:val="0"/>
          <w:caps w:val="0"/>
          <w:color w:val="333333"/>
          <w:spacing w:val="0"/>
          <w:sz w:val="21"/>
          <w:szCs w:val="21"/>
          <w:lang w:eastAsia="zh-CN"/>
        </w:rPr>
      </w:pPr>
      <w:r>
        <w:rPr>
          <w:rFonts w:hint="default" w:ascii="仿宋_GB2312" w:hAnsi="Microsoft YaHei" w:eastAsia="仿宋_GB2312" w:cs="仿宋_GB2312"/>
          <w:i w:val="0"/>
          <w:caps w:val="0"/>
          <w:color w:val="333333"/>
          <w:spacing w:val="0"/>
          <w:sz w:val="31"/>
          <w:szCs w:val="31"/>
          <w:shd w:val="clear" w:color="auto" w:fill="FFFFFF"/>
        </w:rPr>
        <w:t>机构名称：</w:t>
      </w:r>
      <w:r>
        <w:rPr>
          <w:rFonts w:hint="eastAsia" w:ascii="仿宋_GB2312" w:hAnsi="Microsoft YaHei" w:eastAsia="仿宋_GB2312" w:cs="仿宋_GB2312"/>
          <w:i w:val="0"/>
          <w:caps w:val="0"/>
          <w:color w:val="333333"/>
          <w:spacing w:val="0"/>
          <w:sz w:val="31"/>
          <w:szCs w:val="31"/>
          <w:shd w:val="clear" w:color="auto" w:fill="FFFFFF"/>
          <w:lang w:eastAsia="zh-CN"/>
        </w:rPr>
        <w:t>泰山区政务公开服务中心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仿宋_GB2312" w:hAnsi="Microsoft YaHei" w:eastAsia="仿宋_GB2312" w:cs="仿宋_GB2312"/>
          <w:i w:val="0"/>
          <w:caps w:val="0"/>
          <w:color w:val="333333"/>
          <w:spacing w:val="0"/>
          <w:sz w:val="31"/>
          <w:szCs w:val="31"/>
          <w:shd w:val="clear" w:color="auto" w:fill="FFFFFF"/>
          <w:lang w:val="en-US" w:eastAsia="zh-CN"/>
        </w:rPr>
      </w:pPr>
      <w:r>
        <w:rPr>
          <w:rFonts w:hint="default" w:ascii="仿宋_GB2312" w:hAnsi="Microsoft YaHei" w:eastAsia="仿宋_GB2312" w:cs="仿宋_GB2312"/>
          <w:i w:val="0"/>
          <w:caps w:val="0"/>
          <w:color w:val="333333"/>
          <w:spacing w:val="0"/>
          <w:sz w:val="31"/>
          <w:szCs w:val="31"/>
          <w:shd w:val="clear" w:color="auto" w:fill="FFFFFF"/>
        </w:rPr>
        <w:t>办公地址：泰安市</w:t>
      </w:r>
      <w:r>
        <w:rPr>
          <w:rFonts w:hint="eastAsia" w:ascii="仿宋_GB2312" w:hAnsi="Microsoft YaHei" w:eastAsia="仿宋_GB2312" w:cs="仿宋_GB2312"/>
          <w:i w:val="0"/>
          <w:caps w:val="0"/>
          <w:color w:val="333333"/>
          <w:spacing w:val="0"/>
          <w:sz w:val="31"/>
          <w:szCs w:val="31"/>
          <w:shd w:val="clear" w:color="auto" w:fill="FFFFFF"/>
          <w:lang w:eastAsia="zh-CN"/>
        </w:rPr>
        <w:t>泰山区东岳大街</w:t>
      </w:r>
      <w:r>
        <w:rPr>
          <w:rFonts w:hint="eastAsia" w:ascii="仿宋_GB2312" w:hAnsi="Microsoft YaHei" w:eastAsia="仿宋_GB2312" w:cs="仿宋_GB2312"/>
          <w:i w:val="0"/>
          <w:caps w:val="0"/>
          <w:color w:val="333333"/>
          <w:spacing w:val="0"/>
          <w:sz w:val="31"/>
          <w:szCs w:val="31"/>
          <w:shd w:val="clear" w:color="auto" w:fill="FFFFFF"/>
          <w:lang w:val="en-US" w:eastAsia="zh-CN"/>
        </w:rPr>
        <w:t>169号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仿宋_GB2312" w:hAnsi="Microsoft YaHei" w:eastAsia="仿宋_GB2312" w:cs="仿宋_GB2312"/>
          <w:i w:val="0"/>
          <w:caps w:val="0"/>
          <w:color w:val="333333"/>
          <w:spacing w:val="0"/>
          <w:sz w:val="31"/>
          <w:szCs w:val="31"/>
          <w:shd w:val="clear" w:color="auto" w:fill="FFFFFF"/>
        </w:rPr>
        <w:t>办公时间：</w:t>
      </w:r>
      <w:r>
        <w:rPr>
          <w:rFonts w:hint="default" w:ascii="Times New Roman" w:hAnsi="Times New Roman" w:eastAsia="Microsoft YaHei" w:cs="Times New Roman"/>
          <w:i w:val="0"/>
          <w:caps w:val="0"/>
          <w:color w:val="333333"/>
          <w:spacing w:val="0"/>
          <w:sz w:val="31"/>
          <w:szCs w:val="31"/>
          <w:shd w:val="clear" w:color="auto" w:fill="FFFFFF"/>
        </w:rPr>
        <w:t>8:30—12:00</w:t>
      </w:r>
      <w:r>
        <w:rPr>
          <w:rFonts w:hint="default" w:ascii="仿宋_GB2312" w:hAnsi="Microsoft YaHei" w:eastAsia="仿宋_GB2312" w:cs="仿宋_GB2312"/>
          <w:i w:val="0"/>
          <w:caps w:val="0"/>
          <w:color w:val="333333"/>
          <w:spacing w:val="0"/>
          <w:sz w:val="31"/>
          <w:szCs w:val="31"/>
          <w:shd w:val="clear" w:color="auto" w:fill="FFFFFF"/>
        </w:rPr>
        <w:t>，</w:t>
      </w:r>
      <w:r>
        <w:rPr>
          <w:rFonts w:hint="default" w:ascii="Times New Roman" w:hAnsi="Times New Roman" w:eastAsia="Microsoft YaHei" w:cs="Times New Roman"/>
          <w:i w:val="0"/>
          <w:caps w:val="0"/>
          <w:color w:val="333333"/>
          <w:spacing w:val="0"/>
          <w:sz w:val="31"/>
          <w:szCs w:val="31"/>
          <w:shd w:val="clear" w:color="auto" w:fill="FFFFFF"/>
        </w:rPr>
        <w:t>1</w:t>
      </w:r>
      <w:r>
        <w:rPr>
          <w:rFonts w:hint="eastAsia" w:ascii="Times New Roman" w:hAnsi="Times New Roman" w:eastAsia="Microsoft YaHei" w:cs="Times New Roman"/>
          <w:i w:val="0"/>
          <w:caps w:val="0"/>
          <w:color w:val="333333"/>
          <w:spacing w:val="0"/>
          <w:sz w:val="31"/>
          <w:szCs w:val="31"/>
          <w:shd w:val="clear" w:color="auto" w:fill="FFFFFF"/>
          <w:lang w:val="en-US" w:eastAsia="zh-CN"/>
        </w:rPr>
        <w:t>4</w:t>
      </w:r>
      <w:r>
        <w:rPr>
          <w:rFonts w:hint="default" w:ascii="Times New Roman" w:hAnsi="Times New Roman" w:eastAsia="Microsoft YaHei" w:cs="Times New Roman"/>
          <w:i w:val="0"/>
          <w:caps w:val="0"/>
          <w:color w:val="333333"/>
          <w:spacing w:val="0"/>
          <w:sz w:val="31"/>
          <w:szCs w:val="31"/>
          <w:shd w:val="clear" w:color="auto" w:fill="FFFFFF"/>
        </w:rPr>
        <w:t>:00—17:</w:t>
      </w:r>
      <w:r>
        <w:rPr>
          <w:rFonts w:hint="eastAsia" w:ascii="Times New Roman" w:hAnsi="Times New Roman" w:eastAsia="Microsoft YaHei" w:cs="Times New Roman"/>
          <w:i w:val="0"/>
          <w:caps w:val="0"/>
          <w:color w:val="333333"/>
          <w:spacing w:val="0"/>
          <w:sz w:val="31"/>
          <w:szCs w:val="31"/>
          <w:shd w:val="clear" w:color="auto" w:fill="FFFFFF"/>
          <w:lang w:val="en-US" w:eastAsia="zh-CN"/>
        </w:rPr>
        <w:t>3</w:t>
      </w:r>
      <w:r>
        <w:rPr>
          <w:rFonts w:hint="default" w:ascii="Times New Roman" w:hAnsi="Times New Roman" w:eastAsia="Microsoft YaHei" w:cs="Times New Roman"/>
          <w:i w:val="0"/>
          <w:caps w:val="0"/>
          <w:color w:val="333333"/>
          <w:spacing w:val="0"/>
          <w:sz w:val="31"/>
          <w:szCs w:val="31"/>
          <w:shd w:val="clear" w:color="auto" w:fill="FFFFFF"/>
        </w:rPr>
        <w:t>0</w:t>
      </w:r>
      <w:r>
        <w:rPr>
          <w:rFonts w:hint="default" w:ascii="仿宋_GB2312" w:hAnsi="Microsoft YaHei" w:eastAsia="仿宋_GB2312" w:cs="仿宋_GB2312"/>
          <w:i w:val="0"/>
          <w:caps w:val="0"/>
          <w:color w:val="333333"/>
          <w:spacing w:val="0"/>
          <w:sz w:val="31"/>
          <w:szCs w:val="31"/>
          <w:shd w:val="clear" w:color="auto" w:fill="FFFFFF"/>
        </w:rPr>
        <w:t>（法定节假日除外）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lang w:val="en-US" w:eastAsia="zh-CN"/>
        </w:rPr>
      </w:pPr>
      <w:r>
        <w:rPr>
          <w:rFonts w:hint="default" w:ascii="仿宋_GB2312" w:hAnsi="Microsoft YaHei" w:eastAsia="仿宋_GB2312" w:cs="仿宋_GB2312"/>
          <w:i w:val="0"/>
          <w:caps w:val="0"/>
          <w:color w:val="333333"/>
          <w:spacing w:val="0"/>
          <w:sz w:val="31"/>
          <w:szCs w:val="31"/>
          <w:shd w:val="clear" w:color="auto" w:fill="FFFFFF"/>
        </w:rPr>
        <w:t>联系电话：</w:t>
      </w:r>
      <w:r>
        <w:rPr>
          <w:rFonts w:hint="default" w:ascii="Times New Roman" w:hAnsi="Times New Roman" w:eastAsia="Microsoft YaHei" w:cs="Times New Roman"/>
          <w:i w:val="0"/>
          <w:caps w:val="0"/>
          <w:color w:val="333333"/>
          <w:spacing w:val="0"/>
          <w:sz w:val="31"/>
          <w:szCs w:val="31"/>
          <w:shd w:val="clear" w:color="auto" w:fill="FFFFFF"/>
        </w:rPr>
        <w:t>0538-</w:t>
      </w:r>
      <w:r>
        <w:rPr>
          <w:rFonts w:hint="eastAsia" w:ascii="Times New Roman" w:hAnsi="Times New Roman" w:eastAsia="Microsoft YaHei" w:cs="Times New Roman"/>
          <w:i w:val="0"/>
          <w:caps w:val="0"/>
          <w:color w:val="333333"/>
          <w:spacing w:val="0"/>
          <w:sz w:val="31"/>
          <w:szCs w:val="31"/>
          <w:shd w:val="clear" w:color="auto" w:fill="FFFFFF"/>
          <w:lang w:val="en-US" w:eastAsia="zh-CN"/>
        </w:rPr>
        <w:t>8226885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lang w:val="en-US" w:eastAsia="zh-CN"/>
        </w:rPr>
      </w:pPr>
      <w:r>
        <w:rPr>
          <w:rFonts w:hint="default" w:ascii="仿宋_GB2312" w:hAnsi="Microsoft YaHei" w:eastAsia="仿宋_GB2312" w:cs="仿宋_GB2312"/>
          <w:i w:val="0"/>
          <w:caps w:val="0"/>
          <w:color w:val="333333"/>
          <w:spacing w:val="0"/>
          <w:sz w:val="31"/>
          <w:szCs w:val="31"/>
          <w:shd w:val="clear" w:color="auto" w:fill="FFFFFF"/>
        </w:rPr>
        <w:t>传真号码：</w:t>
      </w:r>
      <w:r>
        <w:rPr>
          <w:rFonts w:hint="default" w:ascii="Times New Roman" w:hAnsi="Times New Roman" w:eastAsia="Microsoft YaHei" w:cs="Times New Roman"/>
          <w:i w:val="0"/>
          <w:caps w:val="0"/>
          <w:color w:val="333333"/>
          <w:spacing w:val="0"/>
          <w:sz w:val="31"/>
          <w:szCs w:val="31"/>
          <w:shd w:val="clear" w:color="auto" w:fill="FFFFFF"/>
        </w:rPr>
        <w:t>0538-</w:t>
      </w:r>
      <w:r>
        <w:rPr>
          <w:rFonts w:hint="eastAsia" w:ascii="Times New Roman" w:hAnsi="Times New Roman" w:eastAsia="Microsoft YaHei" w:cs="Times New Roman"/>
          <w:i w:val="0"/>
          <w:caps w:val="0"/>
          <w:color w:val="333333"/>
          <w:spacing w:val="0"/>
          <w:sz w:val="31"/>
          <w:szCs w:val="31"/>
          <w:shd w:val="clear" w:color="auto" w:fill="FFFFFF"/>
          <w:lang w:val="en-US" w:eastAsia="zh-CN"/>
        </w:rPr>
        <w:t>8228439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eastAsia" w:ascii="宋体" w:hAnsi="宋体" w:eastAsia="宋体" w:cs="宋体"/>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Times New Roman" w:hAnsi="Times New Roman" w:eastAsia="Microsoft YaHei" w:cs="Times New Roman"/>
          <w:i w:val="0"/>
          <w:caps w:val="0"/>
          <w:color w:val="333333"/>
          <w:spacing w:val="0"/>
          <w:sz w:val="31"/>
          <w:szCs w:val="31"/>
          <w:shd w:val="clear" w:color="auto" w:fill="FFFFFF"/>
        </w:rPr>
        <w:t>1.</w:t>
      </w:r>
      <w:r>
        <w:rPr>
          <w:rFonts w:hint="default" w:ascii="仿宋_GB2312" w:hAnsi="Microsoft YaHei" w:eastAsia="仿宋_GB2312" w:cs="仿宋_GB2312"/>
          <w:i w:val="0"/>
          <w:caps w:val="0"/>
          <w:color w:val="333333"/>
          <w:spacing w:val="0"/>
          <w:sz w:val="31"/>
          <w:szCs w:val="31"/>
          <w:shd w:val="clear" w:color="auto" w:fill="FFFFFF"/>
        </w:rPr>
        <w:t>当面申请。申请人可以到</w:t>
      </w:r>
      <w:r>
        <w:rPr>
          <w:rFonts w:hint="eastAsia" w:ascii="仿宋_GB2312" w:hAnsi="Microsoft YaHei" w:eastAsia="仿宋_GB2312" w:cs="仿宋_GB2312"/>
          <w:i w:val="0"/>
          <w:caps w:val="0"/>
          <w:color w:val="333333"/>
          <w:spacing w:val="0"/>
          <w:sz w:val="31"/>
          <w:szCs w:val="31"/>
          <w:shd w:val="clear" w:color="auto" w:fill="FFFFFF"/>
          <w:lang w:eastAsia="zh-CN"/>
        </w:rPr>
        <w:t>泰山区政务公开服务中心</w:t>
      </w:r>
      <w:r>
        <w:rPr>
          <w:rFonts w:hint="default" w:ascii="仿宋_GB2312" w:hAnsi="Microsoft YaHei" w:eastAsia="仿宋_GB2312" w:cs="仿宋_GB2312"/>
          <w:i w:val="0"/>
          <w:caps w:val="0"/>
          <w:color w:val="333333"/>
          <w:spacing w:val="0"/>
          <w:sz w:val="31"/>
          <w:szCs w:val="31"/>
          <w:shd w:val="clear" w:color="auto" w:fill="FFFFFF"/>
        </w:rPr>
        <w:t>现场提出申请。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Times New Roman" w:hAnsi="Times New Roman" w:eastAsia="Microsoft YaHei" w:cs="Times New Roman"/>
          <w:i w:val="0"/>
          <w:caps w:val="0"/>
          <w:color w:val="333333"/>
          <w:spacing w:val="0"/>
          <w:sz w:val="31"/>
          <w:szCs w:val="31"/>
          <w:shd w:val="clear" w:color="auto" w:fill="FFFFFF"/>
        </w:rPr>
        <w:t>2.</w:t>
      </w:r>
      <w:r>
        <w:rPr>
          <w:rFonts w:hint="default" w:ascii="仿宋_GB2312" w:hAnsi="Microsoft YaHei" w:eastAsia="仿宋_GB2312" w:cs="仿宋_GB2312"/>
          <w:i w:val="0"/>
          <w:caps w:val="0"/>
          <w:color w:val="333333"/>
          <w:spacing w:val="0"/>
          <w:sz w:val="31"/>
          <w:szCs w:val="31"/>
          <w:shd w:val="clear" w:color="auto" w:fill="FFFFFF"/>
        </w:rPr>
        <w:t>信函申请。申请人通过信函方式提出申请的，收信人名称请注明</w:t>
      </w:r>
      <w:r>
        <w:rPr>
          <w:rFonts w:hint="default" w:ascii="Times New Roman" w:hAnsi="Times New Roman" w:eastAsia="Microsoft YaHei" w:cs="Times New Roman"/>
          <w:i w:val="0"/>
          <w:caps w:val="0"/>
          <w:color w:val="333333"/>
          <w:spacing w:val="0"/>
          <w:sz w:val="31"/>
          <w:szCs w:val="31"/>
          <w:shd w:val="clear" w:color="auto" w:fill="FFFFFF"/>
        </w:rPr>
        <w:t>“</w:t>
      </w:r>
      <w:r>
        <w:rPr>
          <w:rFonts w:hint="eastAsia" w:ascii="仿宋_GB2312" w:hAnsi="Microsoft YaHei" w:eastAsia="仿宋_GB2312" w:cs="仿宋_GB2312"/>
          <w:i w:val="0"/>
          <w:caps w:val="0"/>
          <w:color w:val="333333"/>
          <w:spacing w:val="0"/>
          <w:sz w:val="31"/>
          <w:szCs w:val="31"/>
          <w:shd w:val="clear" w:color="auto" w:fill="FFFFFF"/>
          <w:lang w:eastAsia="zh-CN"/>
        </w:rPr>
        <w:t>泰山区政务公开服务中心</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，信封左下角注明</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政府信息公开申请</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字样。通信地址：</w:t>
      </w:r>
      <w:r>
        <w:rPr>
          <w:rFonts w:hint="eastAsia" w:ascii="仿宋_GB2312" w:hAnsi="Microsoft YaHei" w:eastAsia="仿宋_GB2312" w:cs="仿宋_GB2312"/>
          <w:i w:val="0"/>
          <w:caps w:val="0"/>
          <w:color w:val="333333"/>
          <w:spacing w:val="0"/>
          <w:sz w:val="31"/>
          <w:szCs w:val="31"/>
          <w:shd w:val="clear" w:color="auto" w:fill="FFFFFF"/>
          <w:lang w:eastAsia="zh-CN"/>
        </w:rPr>
        <w:t>泰安市泰山区东岳大街</w:t>
      </w:r>
      <w:r>
        <w:rPr>
          <w:rFonts w:hint="eastAsia" w:ascii="仿宋_GB2312" w:hAnsi="Microsoft YaHei" w:eastAsia="仿宋_GB2312" w:cs="仿宋_GB2312"/>
          <w:i w:val="0"/>
          <w:caps w:val="0"/>
          <w:color w:val="333333"/>
          <w:spacing w:val="0"/>
          <w:sz w:val="31"/>
          <w:szCs w:val="31"/>
          <w:shd w:val="clear" w:color="auto" w:fill="FFFFFF"/>
          <w:lang w:val="en-US" w:eastAsia="zh-CN"/>
        </w:rPr>
        <w:t>169号，泰山区政务公开服务中心（收）</w:t>
      </w:r>
      <w:r>
        <w:rPr>
          <w:rFonts w:hint="default" w:ascii="仿宋_GB2312" w:hAnsi="Microsoft YaHei" w:eastAsia="仿宋_GB2312" w:cs="仿宋_GB2312"/>
          <w:i w:val="0"/>
          <w:caps w:val="0"/>
          <w:color w:val="333333"/>
          <w:spacing w:val="0"/>
          <w:sz w:val="31"/>
          <w:szCs w:val="31"/>
          <w:shd w:val="clear" w:color="auto" w:fill="FFFFFF"/>
        </w:rPr>
        <w:t>；邮政编码：</w:t>
      </w:r>
      <w:r>
        <w:rPr>
          <w:rFonts w:hint="default" w:ascii="Times New Roman" w:hAnsi="Times New Roman" w:eastAsia="Microsoft YaHei" w:cs="Times New Roman"/>
          <w:i w:val="0"/>
          <w:caps w:val="0"/>
          <w:color w:val="333333"/>
          <w:spacing w:val="0"/>
          <w:sz w:val="31"/>
          <w:szCs w:val="31"/>
          <w:shd w:val="clear" w:color="auto" w:fill="FFFFFF"/>
        </w:rPr>
        <w:t>271000</w:t>
      </w:r>
      <w:r>
        <w:rPr>
          <w:rFonts w:hint="default" w:ascii="仿宋_GB2312" w:hAnsi="Microsoft YaHei" w:eastAsia="仿宋_GB2312" w:cs="仿宋_GB2312"/>
          <w:i w:val="0"/>
          <w:caps w:val="0"/>
          <w:color w:val="333333"/>
          <w:spacing w:val="0"/>
          <w:sz w:val="31"/>
          <w:szCs w:val="31"/>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Times New Roman" w:hAnsi="Times New Roman" w:eastAsia="Microsoft YaHei" w:cs="Times New Roman"/>
          <w:i w:val="0"/>
          <w:caps w:val="0"/>
          <w:color w:val="333333"/>
          <w:spacing w:val="0"/>
          <w:sz w:val="31"/>
          <w:szCs w:val="31"/>
          <w:shd w:val="clear" w:color="auto" w:fill="FFFFFF"/>
        </w:rPr>
        <w:t>3.</w:t>
      </w:r>
      <w:r>
        <w:rPr>
          <w:rFonts w:hint="default" w:ascii="仿宋_GB2312" w:hAnsi="Microsoft YaHei" w:eastAsia="仿宋_GB2312" w:cs="仿宋_GB2312"/>
          <w:i w:val="0"/>
          <w:caps w:val="0"/>
          <w:color w:val="333333"/>
          <w:spacing w:val="0"/>
          <w:sz w:val="31"/>
          <w:szCs w:val="31"/>
          <w:shd w:val="clear" w:color="auto" w:fill="FFFFFF"/>
        </w:rPr>
        <w:t>传真申请。请注明</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政府信息公开申请</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字样；传真号码：</w:t>
      </w:r>
      <w:r>
        <w:rPr>
          <w:rFonts w:hint="default" w:ascii="Times New Roman" w:hAnsi="Times New Roman" w:eastAsia="Microsoft YaHei" w:cs="Times New Roman"/>
          <w:i w:val="0"/>
          <w:caps w:val="0"/>
          <w:color w:val="333333"/>
          <w:spacing w:val="0"/>
          <w:sz w:val="31"/>
          <w:szCs w:val="31"/>
          <w:shd w:val="clear" w:color="auto" w:fill="FFFFFF"/>
        </w:rPr>
        <w:t>0538-</w:t>
      </w:r>
      <w:r>
        <w:rPr>
          <w:rFonts w:hint="eastAsia" w:ascii="Times New Roman" w:hAnsi="Times New Roman" w:eastAsia="Microsoft YaHei" w:cs="Times New Roman"/>
          <w:i w:val="0"/>
          <w:caps w:val="0"/>
          <w:color w:val="333333"/>
          <w:spacing w:val="0"/>
          <w:sz w:val="31"/>
          <w:szCs w:val="31"/>
          <w:shd w:val="clear" w:color="auto" w:fill="FFFFFF"/>
          <w:lang w:val="en-US" w:eastAsia="zh-CN"/>
        </w:rPr>
        <w:t>8228439</w:t>
      </w:r>
      <w:r>
        <w:rPr>
          <w:rFonts w:hint="default" w:ascii="仿宋_GB2312" w:hAnsi="Microsoft YaHei" w:eastAsia="仿宋_GB2312" w:cs="仿宋_GB2312"/>
          <w:i w:val="0"/>
          <w:caps w:val="0"/>
          <w:color w:val="333333"/>
          <w:spacing w:val="0"/>
          <w:sz w:val="31"/>
          <w:szCs w:val="31"/>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Times New Roman" w:hAnsi="Times New Roman" w:eastAsia="Microsoft YaHei" w:cs="Times New Roman"/>
          <w:i w:val="0"/>
          <w:caps w:val="0"/>
          <w:color w:val="333333"/>
          <w:spacing w:val="0"/>
          <w:sz w:val="31"/>
          <w:szCs w:val="31"/>
          <w:shd w:val="clear" w:color="auto" w:fill="FFFFFF"/>
        </w:rPr>
        <w:t>4.</w:t>
      </w:r>
      <w:r>
        <w:rPr>
          <w:rFonts w:hint="default" w:ascii="仿宋_GB2312" w:hAnsi="Microsoft YaHei" w:eastAsia="仿宋_GB2312" w:cs="仿宋_GB2312"/>
          <w:i w:val="0"/>
          <w:caps w:val="0"/>
          <w:color w:val="333333"/>
          <w:spacing w:val="0"/>
          <w:sz w:val="31"/>
          <w:szCs w:val="31"/>
          <w:shd w:val="clear" w:color="auto" w:fill="FFFFFF"/>
        </w:rPr>
        <w:t>网络申请。请登录泰</w:t>
      </w:r>
      <w:r>
        <w:rPr>
          <w:rFonts w:hint="eastAsia" w:ascii="仿宋_GB2312" w:hAnsi="Microsoft YaHei" w:eastAsia="仿宋_GB2312" w:cs="仿宋_GB2312"/>
          <w:i w:val="0"/>
          <w:caps w:val="0"/>
          <w:color w:val="333333"/>
          <w:spacing w:val="0"/>
          <w:sz w:val="31"/>
          <w:szCs w:val="31"/>
          <w:shd w:val="clear" w:color="auto" w:fill="FFFFFF"/>
          <w:lang w:eastAsia="zh-CN"/>
        </w:rPr>
        <w:t>山区</w:t>
      </w:r>
      <w:r>
        <w:rPr>
          <w:rFonts w:hint="default" w:ascii="仿宋_GB2312" w:hAnsi="Microsoft YaHei" w:eastAsia="仿宋_GB2312" w:cs="仿宋_GB2312"/>
          <w:i w:val="0"/>
          <w:caps w:val="0"/>
          <w:color w:val="333333"/>
          <w:spacing w:val="0"/>
          <w:sz w:val="31"/>
          <w:szCs w:val="31"/>
          <w:shd w:val="clear" w:color="auto" w:fill="FFFFFF"/>
        </w:rPr>
        <w:t>政府门户网站</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政府信息公开专栏</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的</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依申请公开</w:t>
      </w:r>
      <w:r>
        <w:rPr>
          <w:rFonts w:hint="default" w:ascii="Times New Roman" w:hAnsi="Times New Roman" w:eastAsia="Microsoft YaHei" w:cs="Times New Roman"/>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栏目提交申请（网址：</w:t>
      </w:r>
      <w:r>
        <w:rPr>
          <w:rFonts w:hint="default" w:ascii="Times New Roman" w:hAnsi="Times New Roman" w:eastAsia="Microsoft YaHei" w:cs="Times New Roman"/>
          <w:i w:val="0"/>
          <w:caps w:val="0"/>
          <w:color w:val="333333"/>
          <w:spacing w:val="0"/>
          <w:sz w:val="31"/>
          <w:szCs w:val="31"/>
          <w:shd w:val="clear" w:color="auto" w:fill="FFFFFF"/>
        </w:rPr>
        <w:t>http://www.sdtaishan.gov.cn/jact/front/main.do?sysid=306</w:t>
      </w:r>
      <w:r>
        <w:rPr>
          <w:rFonts w:hint="default" w:ascii="仿宋_GB2312" w:hAnsi="Microsoft YaHei" w:eastAsia="仿宋_GB2312" w:cs="仿宋_GB2312"/>
          <w:i w:val="0"/>
          <w:caps w:val="0"/>
          <w:color w:val="333333"/>
          <w:spacing w:val="0"/>
          <w:sz w:val="31"/>
          <w:szCs w:val="31"/>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eastAsia" w:ascii="宋体" w:hAnsi="宋体" w:eastAsia="宋体" w:cs="宋体"/>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办理流程</w:t>
      </w:r>
    </w:p>
    <w:p>
      <w:pPr>
        <w:rPr>
          <w:rFonts w:hint="eastAsia" w:eastAsia="宋体"/>
          <w:lang w:eastAsia="zh-CN"/>
        </w:rPr>
      </w:pPr>
      <w:r>
        <w:rPr>
          <w:rFonts w:ascii="Times New Roman" w:hAnsi="Times New Roman" w:eastAsia="仿宋_GB2312"/>
          <w:sz w:val="32"/>
          <w:szCs w:val="32"/>
        </w:rPr>
        <w:drawing>
          <wp:inline distT="0" distB="0" distL="114300" distR="114300">
            <wp:extent cx="4690745" cy="5600065"/>
            <wp:effectExtent l="0" t="0" r="14605" b="635"/>
            <wp:docPr id="1" name="图片 2" descr="QQ截图202204122130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QQ截图20220412213025"/>
                    <pic:cNvPicPr>
                      <a:picLocks noChangeAspect="true"/>
                    </pic:cNvPicPr>
                  </pic:nvPicPr>
                  <pic:blipFill>
                    <a:blip r:embed="rId4"/>
                    <a:stretch>
                      <a:fillRect/>
                    </a:stretch>
                  </pic:blipFill>
                  <pic:spPr>
                    <a:xfrm>
                      <a:off x="0" y="0"/>
                      <a:ext cx="4690745" cy="560006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ascii="Microsoft YaHei" w:hAnsi="Microsoft YaHei" w:eastAsia="Microsoft YaHei" w:cs="Microsoft YaHei"/>
          <w:i w:val="0"/>
          <w:caps w:val="0"/>
          <w:color w:val="333333"/>
          <w:spacing w:val="0"/>
          <w:sz w:val="21"/>
          <w:szCs w:val="21"/>
        </w:rPr>
      </w:pPr>
      <w:r>
        <w:rPr>
          <w:rFonts w:hint="eastAsia" w:ascii="仿宋_GB2312" w:hAnsi="Microsoft YaHei" w:eastAsia="仿宋_GB2312" w:cs="仿宋_GB2312"/>
          <w:i w:val="0"/>
          <w:caps w:val="0"/>
          <w:color w:val="333333"/>
          <w:spacing w:val="0"/>
          <w:sz w:val="31"/>
          <w:szCs w:val="31"/>
          <w:shd w:val="clear" w:color="auto" w:fill="FFFFFF"/>
          <w:lang w:eastAsia="zh-CN"/>
        </w:rPr>
        <w:t>泰山区</w:t>
      </w:r>
      <w:r>
        <w:rPr>
          <w:rFonts w:ascii="仿宋_GB2312" w:hAnsi="Microsoft YaHei" w:eastAsia="仿宋_GB2312" w:cs="仿宋_GB2312"/>
          <w:i w:val="0"/>
          <w:caps w:val="0"/>
          <w:color w:val="333333"/>
          <w:spacing w:val="0"/>
          <w:sz w:val="31"/>
          <w:szCs w:val="31"/>
          <w:shd w:val="clear" w:color="auto" w:fill="FFFFFF"/>
        </w:rPr>
        <w:t>人民政府信息公开申请办理流程图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仿宋_GB2312" w:hAnsi="Microsoft YaHei" w:eastAsia="仿宋_GB2312" w:cs="仿宋_GB2312"/>
          <w:i w:val="0"/>
          <w:caps w:val="0"/>
          <w:color w:val="333333"/>
          <w:spacing w:val="0"/>
          <w:sz w:val="31"/>
          <w:szCs w:val="31"/>
          <w:shd w:val="clear" w:color="auto" w:fill="FFFFFF"/>
        </w:rPr>
        <w:t>本机关收到公民、法人或者其他组织提出的政府信息公开申请后，根据需要，可能通过相应方式对申请人身份进行核对。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仿宋_GB2312" w:hAnsi="Microsoft YaHei" w:eastAsia="仿宋_GB2312" w:cs="仿宋_GB2312"/>
          <w:i w:val="0"/>
          <w:caps w:val="0"/>
          <w:color w:val="333333"/>
          <w:spacing w:val="0"/>
          <w:sz w:val="31"/>
          <w:szCs w:val="31"/>
          <w:shd w:val="clear" w:color="auto" w:fill="FFFFFF"/>
        </w:rPr>
        <w:t>本机关收到申请后，将从形式上对申请的要件是否完备、内容是否明确进行审查，对于要件不完备、内容不明确的，要求申请人作出补正。对申请人提出的政府信息公开申请，本机关将根据不同情况分别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仿宋_GB2312" w:hAnsi="Microsoft YaHei" w:eastAsia="仿宋_GB2312" w:cs="仿宋_GB2312"/>
          <w:i w:val="0"/>
          <w:caps w:val="0"/>
          <w:color w:val="333333"/>
          <w:spacing w:val="0"/>
          <w:sz w:val="31"/>
          <w:szCs w:val="31"/>
          <w:shd w:val="clear" w:color="auto" w:fill="FFFFFF"/>
        </w:rPr>
        <w:t>本机关收到政府信息公开申请，能够当场答复的，应当当场予以答复；不能当场答复的，自收到申请之日起20个工作日内予以答复；需要延长答复期限的，经本机关政府信息公开工作机构负责人同意并告知申请人，延长的期限最长不得超过20个工作日。本机关征求第三方和其他机关意见所需时间不计算在本条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default" w:ascii="仿宋_GB2312" w:hAnsi="Microsoft YaHei" w:eastAsia="仿宋_GB2312" w:cs="仿宋_GB2312"/>
          <w:i w:val="0"/>
          <w:caps w:val="0"/>
          <w:color w:val="333333"/>
          <w:spacing w:val="0"/>
          <w:sz w:val="31"/>
          <w:szCs w:val="31"/>
          <w:shd w:val="clear" w:color="auto" w:fill="FFFFFF"/>
        </w:rPr>
        <w:t>本机关依申请提供信息时，根据掌握该信息的实际状态进行提供，不对现有政府信息进行加工、分析或者其他处理。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default" w:ascii="Microsoft YaHei" w:hAnsi="Microsoft YaHei" w:eastAsia="Microsoft YaHei" w:cs="Microsoft YaHei"/>
          <w:i w:val="0"/>
          <w:caps w:val="0"/>
          <w:color w:val="333333"/>
          <w:spacing w:val="0"/>
          <w:sz w:val="21"/>
          <w:szCs w:val="21"/>
        </w:rPr>
      </w:pPr>
      <w:r>
        <w:rPr>
          <w:rFonts w:hint="eastAsia" w:ascii="宋体" w:hAnsi="宋体" w:eastAsia="宋体" w:cs="宋体"/>
          <w:i w:val="0"/>
          <w:caps w:val="0"/>
          <w:color w:val="333333"/>
          <w:spacing w:val="0"/>
          <w:sz w:val="31"/>
          <w:szCs w:val="31"/>
          <w:shd w:val="clear" w:color="auto" w:fill="FFFFFF"/>
        </w:rPr>
        <w:t>●</w:t>
      </w:r>
      <w:r>
        <w:rPr>
          <w:rFonts w:hint="default" w:ascii="仿宋_GB2312" w:hAnsi="Microsoft YaHei" w:eastAsia="仿宋_GB2312" w:cs="仿宋_GB2312"/>
          <w:i w:val="0"/>
          <w:caps w:val="0"/>
          <w:color w:val="333333"/>
          <w:spacing w:val="0"/>
          <w:sz w:val="31"/>
          <w:szCs w:val="31"/>
          <w:shd w:val="clear" w:color="auto" w:fill="FFFFFF"/>
        </w:rPr>
        <w:t>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firstLineChars="200"/>
        <w:rPr>
          <w:rFonts w:hint="default" w:ascii="Microsoft YaHei" w:hAnsi="Microsoft YaHei" w:eastAsia="Microsoft YaHei" w:cs="Microsoft YaHei"/>
          <w:i w:val="0"/>
          <w:caps w:val="0"/>
          <w:color w:val="333333"/>
          <w:spacing w:val="0"/>
          <w:sz w:val="21"/>
          <w:szCs w:val="21"/>
        </w:rPr>
      </w:pPr>
      <w:r>
        <w:rPr>
          <w:rFonts w:hint="default" w:ascii="仿宋_GB2312" w:hAnsi="Microsoft YaHei" w:eastAsia="仿宋_GB2312" w:cs="仿宋_GB2312"/>
          <w:i w:val="0"/>
          <w:caps w:val="0"/>
          <w:color w:val="333333"/>
          <w:spacing w:val="0"/>
          <w:sz w:val="31"/>
          <w:szCs w:val="31"/>
          <w:shd w:val="clear" w:color="auto" w:fill="FFFFFF"/>
        </w:rPr>
        <w:t>本机关依申请提供政府信息，不收取费用。但是，申请人申请公开政府信息的数量、频次明显超过合理范围的，本机关可以收取信息处理费，具体标准按照有关规定执行。</w:t>
      </w:r>
    </w:p>
    <w:p>
      <w:pPr>
        <w:keepNext w:val="0"/>
        <w:keepLines w:val="0"/>
        <w:widowControl/>
        <w:suppressLineNumbers w:val="0"/>
        <w:jc w:val="left"/>
      </w:pPr>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Microsoft YaHei">
    <w:altName w:val="方正黑体_GBK"/>
    <w:panose1 w:val="00000000000000000000"/>
    <w:charset w:val="00"/>
    <w:family w:val="auto"/>
    <w:pitch w:val="default"/>
    <w:sig w:usb0="00000000" w:usb1="00000000" w:usb2="00000000"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ABBEEAD1"/>
    <w:rsid w:val="CB5E5073"/>
    <w:rsid w:val="E1D7C55D"/>
    <w:rsid w:val="FFD57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2020-05-13T09:52:00Z</dcterms:created>
  <dc:creator>uos</dc:creator>
  <cp:lastModifiedBy>user</cp:lastModifiedBy>
  <dcterms:modified xsi:type="dcterms:W3CDTF">2022-07-04T11:16:21Z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