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firstLine="420"/>
        <w:jc w:val="center"/>
      </w:pPr>
      <w:bookmarkStart w:id="0" w:name="_GoBack"/>
      <w:r>
        <w:rPr>
          <w:rFonts w:ascii="sans-serif" w:hAnsi="sans-serif" w:eastAsia="sans-serif" w:cs="sans-serif"/>
          <w:i w:val="0"/>
          <w:caps w:val="0"/>
          <w:color w:val="000000"/>
          <w:spacing w:val="0"/>
          <w:sz w:val="24"/>
          <w:szCs w:val="24"/>
        </w:rPr>
        <w:t>泰山政办字〔2020〕9号</w:t>
      </w:r>
    </w:p>
    <w:p>
      <w:pPr>
        <w:pStyle w:val="2"/>
        <w:keepNext w:val="0"/>
        <w:keepLines w:val="0"/>
        <w:widowControl/>
        <w:suppressLineNumbers w:val="0"/>
        <w:spacing w:before="0" w:beforeAutospacing="0" w:after="0" w:afterAutospacing="0" w:line="420" w:lineRule="atLeast"/>
        <w:ind w:left="0" w:right="0"/>
        <w:jc w:val="left"/>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center"/>
      </w:pPr>
      <w:r>
        <w:rPr>
          <w:rFonts w:hint="default" w:ascii="sans-serif" w:hAnsi="sans-serif" w:eastAsia="sans-serif" w:cs="sans-serif"/>
          <w:i w:val="0"/>
          <w:caps w:val="0"/>
          <w:color w:val="000000"/>
          <w:spacing w:val="0"/>
          <w:sz w:val="24"/>
          <w:szCs w:val="24"/>
        </w:rPr>
        <w:t>泰安市泰山区人民政府办公室</w:t>
      </w:r>
    </w:p>
    <w:p>
      <w:pPr>
        <w:pStyle w:val="2"/>
        <w:keepNext w:val="0"/>
        <w:keepLines w:val="0"/>
        <w:widowControl/>
        <w:suppressLineNumbers w:val="0"/>
        <w:spacing w:before="0" w:beforeAutospacing="0" w:after="0" w:afterAutospacing="0" w:line="420" w:lineRule="atLeast"/>
        <w:ind w:left="0" w:right="0" w:firstLine="420"/>
        <w:jc w:val="center"/>
      </w:pPr>
      <w:r>
        <w:rPr>
          <w:rFonts w:hint="default" w:ascii="sans-serif" w:hAnsi="sans-serif" w:eastAsia="sans-serif" w:cs="sans-serif"/>
          <w:i w:val="0"/>
          <w:caps w:val="0"/>
          <w:color w:val="000000"/>
          <w:spacing w:val="0"/>
          <w:sz w:val="24"/>
          <w:szCs w:val="24"/>
        </w:rPr>
        <w:t>印发泰山区“公路服务品质提升年”活动</w:t>
      </w:r>
    </w:p>
    <w:p>
      <w:pPr>
        <w:pStyle w:val="2"/>
        <w:keepNext w:val="0"/>
        <w:keepLines w:val="0"/>
        <w:widowControl/>
        <w:suppressLineNumbers w:val="0"/>
        <w:spacing w:before="0" w:beforeAutospacing="0" w:after="0" w:afterAutospacing="0" w:line="420" w:lineRule="atLeast"/>
        <w:ind w:left="0" w:right="0" w:firstLine="420"/>
        <w:jc w:val="center"/>
      </w:pPr>
      <w:r>
        <w:rPr>
          <w:rFonts w:hint="default" w:ascii="sans-serif" w:hAnsi="sans-serif" w:eastAsia="sans-serif" w:cs="sans-serif"/>
          <w:i w:val="0"/>
          <w:caps w:val="0"/>
          <w:color w:val="000000"/>
          <w:spacing w:val="0"/>
          <w:sz w:val="24"/>
          <w:szCs w:val="24"/>
        </w:rPr>
        <w:t>实施方案的通知</w:t>
      </w:r>
    </w:p>
    <w:p>
      <w:pPr>
        <w:pStyle w:val="2"/>
        <w:keepNext w:val="0"/>
        <w:keepLines w:val="0"/>
        <w:widowControl/>
        <w:suppressLineNumbers w:val="0"/>
        <w:spacing w:before="0" w:beforeAutospacing="0" w:after="0" w:afterAutospacing="0" w:line="420" w:lineRule="atLeast"/>
        <w:ind w:left="0" w:right="0"/>
        <w:jc w:val="left"/>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各街道办事处、镇人民政府，区政府有关部门：</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《泰山区“公路服务品质提升年”活动实施方案》已经区政府研究同意，现印发给你们，请认真抓好组织实施。</w:t>
      </w:r>
    </w:p>
    <w:p>
      <w:pPr>
        <w:pStyle w:val="2"/>
        <w:keepNext w:val="0"/>
        <w:keepLines w:val="0"/>
        <w:widowControl/>
        <w:suppressLineNumbers w:val="0"/>
        <w:spacing w:before="0" w:beforeAutospacing="0" w:after="0" w:afterAutospacing="0" w:line="420" w:lineRule="atLeast"/>
        <w:ind w:left="0" w:right="0"/>
        <w:jc w:val="left"/>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泰安市泰山区人民政府办公室</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2020年6月8日  </w:t>
      </w:r>
    </w:p>
    <w:p>
      <w:pPr>
        <w:pStyle w:val="2"/>
        <w:keepNext w:val="0"/>
        <w:keepLines w:val="0"/>
        <w:widowControl/>
        <w:suppressLineNumbers w:val="0"/>
        <w:spacing w:before="0" w:beforeAutospacing="0" w:after="0" w:afterAutospacing="0" w:line="420" w:lineRule="atLeast"/>
        <w:ind w:left="0" w:right="0"/>
        <w:jc w:val="left"/>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泰山区“公路服务品质提升年”活动</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实  施  方  案</w:t>
      </w:r>
    </w:p>
    <w:p>
      <w:pPr>
        <w:pStyle w:val="2"/>
        <w:keepNext w:val="0"/>
        <w:keepLines w:val="0"/>
        <w:widowControl/>
        <w:suppressLineNumbers w:val="0"/>
        <w:spacing w:before="0" w:beforeAutospacing="0" w:after="0" w:afterAutospacing="0" w:line="420" w:lineRule="atLeast"/>
        <w:ind w:left="0" w:right="0"/>
        <w:jc w:val="left"/>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为认真贯彻落实省市政府部署要求，进一步提升我区公路交通运输服务能力和服务水平，满足人民群众对交通出行的新要求，经区政府研究同意，在全区组织开展“公路服务品质提升年”活动，特制定本实施方案。</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一、指导思想</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以习近平新时代中国特色社会主义思想为指导，深入贯彻落实创新、协调、绿色、开放、共享的发展理念，以提升公路服务能力为核心，以“公路服务品质提升年”活动为契机，努力改善公路基础设施，提高综合管理服务水平，整治公路路域通行环境，逐步形成“政府主导、部门联动、齐抓共管”的公路治理新机制，为全区经济社会发展提供更加有力的公路交通保障。</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二、活动内容</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（一）提升公路服务品质</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一是提升通行能力。坚持全寿命周期养护理念，科学决策，精准养护，加大预防性养护，县乡道预防性养护比重不低于5%；加快大中修工程实施，积极推进X003小水路（博阳路北段）、X051埠黄路等大中修工程；推进养护标准化建设，推广“四新”成果应用，提升日常养护和路面保洁现代化水平，确保路面完好、平整舒适、干净整洁、设施完好。县乡道路面损坏状况指数(PCI)≥90。一、二类桥梁比例达到90%以上。</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二是提升安全水平。坚持公路安全动态管理，全面完成公路安全生命防护工程；规范公路指路、警示标志，健全公路标志体系，全面完成公路网命名编号调整；整治平交道口，完善交通安全设施，消除安全隐患；加强桥梁动态监管，加大病险桥梁整治力度，提高桥梁安全水平，四、五类桥梁改造、处治率100%。</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三是提升服务质量。推进我区北部旅游路、观光路，泰山茶项目区道路停车区建设，打造具有泰山区特色的县乡村公路驿站。</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（二）增强公路治理能力</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一是规范通行秩序。全面加强公路交通秩序整顿，严厉打击集结闯岗、暴力抗法行为，快速处理交通事故，及时疏导交通，避免长时间、长距离拥堵事件发生；加强部门联合执法，集中整治穿村镇路段，取缔沿路集市贸易、占道经营等违法行为，规范临街牌匾，做好路宅分家，畅通排水设施，维持良好通行秩序。</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二是规范公路管理。加快推进公路领域“放管服”改革，优化审批流程，创新管理服务，加快全程网办步伐，提高便民服务水平。加强执法队伍建设，严格执法程序，规范执法行为，路政案件结案率不低于95%，路损追偿率不低于90%，提升公路设施保护能力。加强路政管理，加大路政巡查力度，保护路产路权，普通国省道超限车辆不超过2%。</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三是规范应急处置。加快路网监测体系和应急管理指挥平台建设，完善公路监控管理手段，加强动态信息发布，提供全方位出行信息服务，建设应急抢险救援体系，实现多部门预警信息联动共亨，构建反应迅速、协调有序、保障有力的公路应急处机制。</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（三）优化公路路域环境</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一是绿化路侧环境。大力实施公路绿化美化，打造景观小品，提升绿化档次，构建多层次、立体化景观亮点，做到“三季有花、四季常青”，展现地域特色，美化行车环境。</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二是净化行车环境。强化公路非标管理，增设公益标志，提醒安全行车、宣传公路保护。加强控制区管理，严格执法监督，强化日常巡查，坚决制止和拆除违法、违章建筑，达到“八个无”标准，即交通标志前后500米基本无广告，无违法建筑物和地面构筑物，无违法搭接道口和占用挖掘公路，无违法跨越和穿越公路的设施，无违法非公路标志，路基路肩边坡无非法种植物，无摆摊设点和打谷晒场，公路用地范围内无堆积物。</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三是美化周边环境。对路侧荒坡、荒地、河道、沟渠等生态环境进行整治，清理白色污染、垃圾堆、柴草堆和废弃建筑物，做到视觉舒适、环境整洁、生态和谐。</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三、职责分工</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区交通运输局、区公路事业发展中心负责对全区县乡公路基础设施、综合管理、服务设施、应急保障和高速、国省道沿线路域环境等进行集中排查，提出整改意见，制定整治计划和实施方案，组织实施，并总结活动成果；区综合行政执法局、区市场监管局负责做好公路穿城、穿村镇路段环境综合整治，道路两侧违法、违章建筑、沿路集市贸易、占道经营等整治工作；市公安局泰山分局负责联合行动现场安保工作，依法查处违法行为；市公安局交警支队城东大队负责道路通行秩序整顿和应急事件交通疏导；区财政局负责区级预算资金筹集和上级资金拨付；区自然资源局、区规划服务中心按照职责负责公路用地范围外国土空间整治有关工作（区自然资源局协助配合市自然资源和规划局做好公路用地范围外自然资源执法工作）；区生态环境分局负责公路沿线可视范围内环境整治，依法查处生态环境违法行为；区水利局负责公路用地范围外河流湖泊的环境整治；区农业农村局负责指导各街道镇做好公路沿线村庄环境综合整治；区生态林业发展中心负责公路用地范围外国土绿化整治提升；区行政审批服务局负责公路领域行政审批事项推进工作；各街道镇按职责做好公路基础设施建设相关工作，具体负责对高速公路、国省干线、县乡村公路沿线两侧用地范围外可视范围内建筑控制区和沿线路域环境进行集中排查，对沿线社会服务设施进行规划，提出具体整治意见，制定各自的整治计划和实施方案，组织实施。（参照附件2的样式制定辖区内道路路域环境整治方案）</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四、实施步骤</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1、动员部署(2020年6月上旬)。召开会议部署工作任务，明确相关单位职责，制定具体工作标准和检查考核办法。</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2、集中实施(2020年6月上旬至9月底)。组织全面调查摸底，查找公路基础设施、综合管理、服务设施和应急保障体系存在的短板、不足和问题，提出具体整改意见，制定工作计划和实施方案。区直有关部门按照职责分工，做好相应工作的指导和推进。各街道镇负责本辖区公路服务品质提升活动的组织实施。</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3、检查总结(2020年10月)。根据工作推进情况进行督导检查，并结合活动日常工作开展情况进行总结通报，总结凝练活动成果。</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五、保障措施</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一）组织保障。为扎实推进活动开展，区政府成立“公路服务品质提升年”活动领导小组，具体负责活动的指导、督促、协调、调度和检查等工作；各街道镇按照“属地管理”原则，作为“公路服务品质提升年”活动实施主体，具体负责任务落实；区直部门要各司其职，认真履行职责，通力合作，确保完成各自整治任务。</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（二）资金保障。加大投入力度，多渠道筹集资金，区财政要列支专项资金，统筹使用，采取“以奖代补”的方式进行奖补，各有关部门沟通对接，为活动创造良好的工作条件。</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三）宣传发动。各级各有关部门要加大宣传力度，积极在区广播电视台、掌上泰山区APP等媒介宣传报道，争取社会各界的理解和支持，切实做好沿线群众的沟通交流工作，努力维护和谐稳定，营造全社会关心支持加快公路发展的良好环境。</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四）督导考核。建立监督考核机制，定期对工作落实情况进行检查，每季度召开一次领导小组会议，通报督导考核结果。对在上级公路工作考评中失分较大的责任单位予以公开通报，并追究主要责任人和相关责任人的责任。</w:t>
      </w:r>
    </w:p>
    <w:p>
      <w:pPr>
        <w:pStyle w:val="2"/>
        <w:keepNext w:val="0"/>
        <w:keepLines w:val="0"/>
        <w:widowControl/>
        <w:suppressLineNumbers w:val="0"/>
        <w:spacing w:before="0" w:beforeAutospacing="0" w:after="0" w:afterAutospacing="0" w:line="420" w:lineRule="atLeast"/>
        <w:ind w:left="0" w:right="0"/>
        <w:jc w:val="left"/>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附件：</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1.泰山区“全市公路服务品质提升年”活动领导小组成员名单</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2.泰山区辖区内国省道路域环境整治方案</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附件1</w:t>
      </w:r>
    </w:p>
    <w:p>
      <w:pPr>
        <w:pStyle w:val="2"/>
        <w:keepNext w:val="0"/>
        <w:keepLines w:val="0"/>
        <w:widowControl/>
        <w:suppressLineNumbers w:val="0"/>
        <w:spacing w:before="0" w:beforeAutospacing="0" w:after="0" w:afterAutospacing="0" w:line="420" w:lineRule="atLeast"/>
        <w:ind w:left="0" w:right="0"/>
        <w:jc w:val="left"/>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泰山区“公路服务品质提升年”活动领导</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小组成员名单</w:t>
      </w:r>
    </w:p>
    <w:p>
      <w:pPr>
        <w:pStyle w:val="2"/>
        <w:keepNext w:val="0"/>
        <w:keepLines w:val="0"/>
        <w:widowControl/>
        <w:suppressLineNumbers w:val="0"/>
        <w:spacing w:before="0" w:beforeAutospacing="0" w:after="0" w:afterAutospacing="0" w:line="420" w:lineRule="atLeast"/>
        <w:ind w:left="0" w:right="0"/>
        <w:jc w:val="left"/>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组  长：王爱新   </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副组长：黄  涛   </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成  员：李  力  区政府办公室</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闫  勇  区重点工作推进中心</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冯  立  区财政局</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杨洪柱  区自然资源局</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陈学刚  区交通运输局</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金永明  区水利局</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张允峰  区农业农村局</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武永明  区市场监管局</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方  明  区综合行政执法局</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孙本荣  区行政审批服务局</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倪新杰  区生态林业发展中心</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赵平柱  区交通运输局</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蔡明良  区公路事业发展中心</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刘  涛  市公安局泰山分局</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苏  成  区规划服务中心</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董居青  市生态环境局泰山分局</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范维民  市公安局交警支队城东大队</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马  琳  区融媒体中心</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郑志刚  泰山经济开发区</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徐  庆  财源街道</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高  强  岱庙街道</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张永智  泰前街道</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李  进  上高街道</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徐  刚  徐家楼街道</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丁大伟  省庄镇</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尹  凯  邱家店镇</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领导小组办公室设在区交通运输局，陈学刚兼任办公室主任，赵平柱、蔡明良任办公室副主任。</w:t>
      </w:r>
    </w:p>
    <w:p>
      <w:pPr>
        <w:pStyle w:val="2"/>
        <w:keepNext w:val="0"/>
        <w:keepLines w:val="0"/>
        <w:widowControl/>
        <w:suppressLineNumbers w:val="0"/>
        <w:spacing w:before="0" w:beforeAutospacing="0" w:after="0" w:afterAutospacing="0" w:line="420" w:lineRule="atLeast"/>
        <w:ind w:left="0" w:right="0"/>
        <w:jc w:val="left"/>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附件2</w:t>
      </w:r>
    </w:p>
    <w:p>
      <w:pPr>
        <w:pStyle w:val="2"/>
        <w:keepNext w:val="0"/>
        <w:keepLines w:val="0"/>
        <w:widowControl/>
        <w:suppressLineNumbers w:val="0"/>
        <w:spacing w:before="0" w:beforeAutospacing="0" w:after="0" w:afterAutospacing="0" w:line="420" w:lineRule="atLeast"/>
        <w:ind w:left="0" w:right="0"/>
        <w:jc w:val="left"/>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泰山区辖区内国省道路域环境整治方案</w:t>
      </w:r>
    </w:p>
    <w:p>
      <w:pPr>
        <w:pStyle w:val="2"/>
        <w:keepNext w:val="0"/>
        <w:keepLines w:val="0"/>
        <w:widowControl/>
        <w:suppressLineNumbers w:val="0"/>
        <w:spacing w:before="0" w:beforeAutospacing="0" w:after="0" w:afterAutospacing="0" w:line="420" w:lineRule="atLeast"/>
        <w:ind w:left="0" w:right="0"/>
        <w:jc w:val="left"/>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为进一步改善全市国省干线公路路域环境，提升公路通行保障能力、满足人民群众对公路交通出行的新要求，确保我市在全国2020年公路养护管理工作综合考评中取得优异成绩。按照“公路服务品质提升年”活动内容要求，结合泰山区国省道公路工作实际，将联合多部门开展整治提升活动，为保证整治提升工作的顺利进行，特制定本方案。</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一、总体要求</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坚持以习近平新时代中国特色社会主义思想为指导，深入贯彻落实创新、协调、绿色、开放、共享的发展理念，以提升公路服务能力为核心，以“公路服务品质提升年”活动为载体，大力实施路域环境综合整治，努力提升公路路域环境，为全市经济社会发展提供更加有力的公路交通保障。</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二、整治目标  </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坚持以人为本，按照“一路一方案”要求，努力构建“三季有花、四季常青”的公路路侧环境，展现地域特色，美化行车环境。强化公路非标管理，增设公益标志，提醒安全行车、宣传公路保护。加强公路建筑控制区管理，严格执法监督，强化日常巡查，坚决制止和拆除违法、违章建筑物或地面构筑物，消除“脏、乱、差”现象。全面提升公路沿线路域环境的绿化、净化和美化水平，改善城市面貌，提升城市品位，为公众出行提供“畅通、安全、舒适、优美、生态”的公路通行环境。</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三、具体整治内容</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（一）G341黄海线（泰山区黄沟港村交界至博阳路路口）</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1.绿化路侧环境</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①泰山区黄沟港村交界向西至燕家庄S237丁字路口（K283+050-K284+782），该路段左侧园林较多，基本无绿化，建议新建宽1.5m绿化池，种植冬青、红叶石楠、百日红、木槿等树种。右侧临胜利渠K283+050-K284+200段现种植龙柏，部分存在缺株、死亡现象，建议进行清除死株、修剪、补栽；K284+200-K284+450段建议新建绿化池与西侧K284+500附近现有绿化池相统一，补栽百日红、木槿等花卉树种。</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②泰山区燕家庄西至侯家店段（K284+782-K286+348），S237丁字路口至侯家店段左侧现有绿化池设置零乱，损坏严重，绿化单一，建议对现有绿化池进行修复，补齐缺损绿化池，补栽冬青、红叶石楠、百日红、木槿等树种。</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右侧临胜利渠段建议对现有树种进行补栽、修剪，门头房前新建宽1.5m绿化池，种植冬青、红叶石楠、百日红等树种。</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③侯家店至芝田大桥段（K286+348-K289+309），该路段属于穿村路段，左侧门头房、园林苗圃较多，绿化池设置比较零乱，建议无绿化段新建宽1.5m绿化池，现有绿化池可利用的进行修复使用，补栽冬青、红叶石楠、百日红、木槿等树种；右侧临胜利渠对现有杨树、柳树、法桐等行道树进行修整。</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④芝田大桥至博阳路路口段（K289+309-K290+944），该路段两侧均设有绿化池，但种植树种单一，建议无绿化段新建宽1.5m绿化池，现有绿化池可利用的进行修复使用，补栽冬青、红叶石楠、百日红、木槿等树种。</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通过大力实施公路绿化美化，力争打造景观小品，提升绿化档次，构建多层次、立体化景观亮点，做到“三季有花、四季常青”，展现地域特色，美化行车环境。</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2.净化行车环境</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一是公路及公路用地管理：①G341黄海线K284+500-K284+660段燕家庄集市贸易市场、季节性苗木市场占道经营，影响交通正常通行，建议邱家店镇镇政府对集市贸易占道经营进行治理，防止占用公路用地；② G341黄海线K287+150-K287+250段旧货市场和K288+470-K288+530段岗上村集市贸易市场占道经营，影响交通正常通行，建议省庄镇镇政府对集市贸易占道经营进行治理，防止占用公路用地；③建议执法部门对穿村路段沿街商铺、车辆维修、废品回收站等经营场所全面进行整治。非法经营的全部清除，合法经营的，经营物品分类堆放整齐，运输出入口安全、规范，不得占用公路用地。</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二是公路建筑控制区管理：①全面进行清理、拆除违法设置的非公路标志：G341黄海线全线共有非公路标志55处，其中邱家店镇14处，省庄镇41处（后附：G341黄海线违法非公路标志统计表）；②全面治理全线可视范围内的周边环境，将垃圾桶移出路面，不得占用公路用地。不得随意丢弃垃圾和废弃建筑物等，特别是临胜利渠穿村路段；③对公益标志、宣传标语进行粉刷、修缮，临胜利渠防护网进行维修、更换，对沿路破旧建筑物进行遮挡、美化处理，对非公路标志进行整修，使其安全、完好，做到与周围环境相协调。</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三是平交道口、场地管理：G341黄海线全线共有31处开口未进行硬化处治，建议镇政府对其进行全面整治。改造并规范设置平交道口，清理废弃或非法开口，所有路口、场地进行硬化处理，不得带泥上路，污染主线路面（后附：G341黄海线平交道口统计表）。</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3.美化周边环境</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G341黄海线临胜利渠穿村路段，存在随意堆放柴草堆，向胜利渠内丢弃垃圾、废弃建筑物等，建议执法部门对破坏生态环境行为进行依法处治，严禁向胜利渠、路基边坡及边沟内丢弃垃圾、倾倒废弃建筑物和白色垃圾等，营造一个视觉舒适、环境整洁、生态和谐的周边环境。  </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（二）S103济枣线（下梨园至博阳路路口）</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1.绿化路侧环境</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泰山区下梨园至博阳路路口段（K64+968+K68+181），该路段属于一级路，有中央隔离栅，道路两侧全线均是园林苗圃个体经营户，整体绿化四季常青，缺少花卉。两侧均设有绿化池，但绿化树种单一、缺株、死亡较多，建议对该段进行补栽百日红、木槿等花卉树种。对现有绿化树种进行修剪、补栽，清除死株，做到道路两侧整齐划一。</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通过大力实施公路绿化美化，力争打造景观小品，提升绿化档次，构建多层次、立体化景观亮点，做到“三季有花、四季常青”，展现地域特色，美化行车环境。</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2.净化行车环境</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一是公路及公路用地管理：①S103济枣线道路两侧路域环境脏、乱、差，需要进一步全面进行整治，特别两侧沿街商铺、居民随意摆放物品占用公路用地；②建议执法部门对穿村路段沿街商铺、车辆维修、废品回收站等经营场所全面进行整治。非法经营的全部清除，合法经营的，经营物品分类堆放整齐，运输出入口安全、规范，不得占用公路用地。</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二是公路建筑控制区管理：①全面进行清理、拆除违法设置的非公路标志；②全面治理全线可视范围内的周边环境，将垃圾桶移出路面，不得占用公路用地。不得随意丢弃垃圾和废弃建筑物等，重点是临水临崖穿村路段；③对公益标志、宣传标语进行粉刷、修缮，重点是两个垭口路段；对沿路破旧建筑物进行遮挡、美化处理，对非公路标志进行整修，使其安全、完好，做到与周围环境相协调。</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三是平交道口、场地管理：S103济枣线全线共有5处开口未进行硬化处治，建议对其进行全面整治。改造并规范设置平交道口，清理废弃或非法开口，所有路口、场地进行硬化处理，不得带泥上路，污染主线路面（后附：S103济枣线平交道口统计表）。</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3.美化周边环境</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S103济枣线大部分属于山区路段，临水临崖、急弯陡坡较多，经常出现危石滑落、危树倾倒现象，联合相关部门对破损山体进行全面整治，视情进行加固、维护，适当种植爬山虎绿植保护山体，设置醒目标语，提醒过往车辆注意落石。建议执法部门对破坏生态环境行为进行依法处治，严禁向临水临崖、路基边坡、涵洞及边沟内丢弃垃圾、倾倒废弃建筑物和白色垃圾等，营造一个视觉舒适、环境整洁、生态和谐的周边环境。  </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（三）S237章新线（燕家庄至埠阳庄大桥）</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1.绿化路侧环境</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①泰山区燕家庄与S330交叉西路口至铁路交叉口段（K46+421-K47+591），该路段绿化不统一，左侧无绿化池，右侧现有绿化池内绿化树种稀少，建议左侧新建宽1.5m绿化池，右侧绿化池内进行种植、补栽冬青、红叶石楠、百日红、木槿等树种，对现有行道树进行修剪。</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②铁路交叉口至邱家店泰新路口段（K47+591-K51+507），该路段属于穿村路段，路域环境复杂， K47+800-K48+305段道路两侧为工业园区，现有绿化苗木、法桐等，四季常青，缺少花卉。建议对该路段行道树进行修整，绿化池进行修复，补栽百日红、木槿等树种。K48+310-K51+507段两侧园林、门头房较多，属于穿村路段，两侧绿化有栾树、杨树、法桐等行道树，部分路段设有绿化池，但绿化树种单一，很多被沿街居民损坏，建议重新修复使用，视情新建宽1.5m绿化池，补栽或种植冬青、红叶石楠、百日红、木槿等树种。</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③邱家店泰新路口至埠阳庄大桥西段（K51+507+K55+876），该路段属于穿村路段，两侧绿化现有行道树和绿化池相结合，但绿化树种单一、缺株、死亡较多，部分路段绿化池损毁严重，建议对该段无绿化池路段新建宽1-1.5m绿化池，修复损毁绿化池，重新进行补栽冬青、红叶石楠、百日红、木槿等花卉树种，对行道树进行修剪、补栽，做到道路两侧整齐划一。重点是埠阳庄大桥西侧（K55+600-K55+870）两侧现无绿化，建议对该段新植法桐（φ25cm）。</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通过大力实施公路绿化美化，力争打造景观小品，提升绿化档次，构建多层次、立体化景观亮点，做到“三季有花、四季常青”，展现地域特色，美化行车环境。</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2.净化行车环境</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一是公路及公路用地管理：①S237章新线道路两侧路域环境复杂，穿村路段脏、乱、差，需要进行全面整治，重点是邱家店泰新路口至埠阳庄大桥段，该路段过往大型车辆、沿线村庄较多，附近商铺、居民沿路摆放杂物、垃圾桶占用公路用地；②建议执法部门对穿村路段沿街商铺、车辆维修、废品回收站等经营场所全面进行整治。非法经营的全部清除，合法经营的，经营物品分类堆放整齐，运输出入口安全、规范，不得占用公路用地；③K51+300右侧集市贸易市场、季节性花卉市场常年占道经营，建议邱家店镇对其进行治理，不得占用公路用地。</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二是公路建筑控制区管理：①全面进行清理、拆除违法设置的非公路标志：S237章新线全线共有非公路标志33处，建议执法部门全面进行整治，不得占用公路用地（后附：S237章新线违法非公路标志统计表）；②全面治理全线可视范围内的周边环境，将垃圾桶移出路面，不得占用公路用地，不得随意丢弃垃圾和废弃建筑物等，重点是穿村路段；③对沿路破旧建筑物进行遮挡、美化处理，对非公路标志进行整修，使其安全、完好，做到与周围环境相协调。</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三是平交道口、场地管理：S237章新线全线共有34处开口未进行硬化处治，建议政府对其进行全面整治。改造并规范设置平交道口，清理废弃或非法开口，所有路口、场地进行硬化处理，不得带泥上路，污染主线路面。（后附：S237章新线平交道口统计表）</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3.美化周边环境</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S237章新线部分穿村路段，存在随意堆放柴草堆、垃圾堆，向边沟、排水沟内倾倒垃圾、废弃建筑物等现象，建议执法部门对破坏生态环境行为进行依法处治，严禁向路基边坡及边沟内丢弃垃圾、倾倒废弃建筑物和白色垃圾等。对沿线垃圾存放点垃圾及时清运处理，营造一个视觉舒适、环境整洁、生态和谐的周边环境。  </w:t>
      </w:r>
    </w:p>
    <w:p>
      <w:pPr>
        <w:pStyle w:val="2"/>
        <w:keepNext w:val="0"/>
        <w:keepLines w:val="0"/>
        <w:widowControl/>
        <w:suppressLineNumbers w:val="0"/>
        <w:spacing w:before="0" w:beforeAutospacing="0" w:after="0" w:afterAutospacing="0" w:line="420" w:lineRule="atLeast"/>
        <w:ind w:left="0" w:right="0"/>
        <w:jc w:val="left"/>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附表：1.违法非公路标志统计表</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2.平交道口及沿街场地硬化统计表</w:t>
      </w:r>
    </w:p>
    <w:p>
      <w:pPr>
        <w:pStyle w:val="2"/>
        <w:keepNext w:val="0"/>
        <w:keepLines w:val="0"/>
        <w:widowControl/>
        <w:suppressLineNumbers w:val="0"/>
        <w:spacing w:before="0" w:beforeAutospacing="0" w:after="0" w:afterAutospacing="0" w:line="420" w:lineRule="atLeast"/>
        <w:ind w:left="0" w:right="0"/>
        <w:jc w:val="left"/>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附表1</w:t>
      </w:r>
    </w:p>
    <w:tbl>
      <w:tblPr>
        <w:tblW w:w="13455" w:type="dxa"/>
        <w:tblInd w:w="0" w:type="dxa"/>
        <w:shd w:val="clear"/>
        <w:tblLayout w:type="autofit"/>
        <w:tblCellMar>
          <w:top w:w="15" w:type="dxa"/>
          <w:left w:w="15" w:type="dxa"/>
          <w:bottom w:w="15" w:type="dxa"/>
          <w:right w:w="15" w:type="dxa"/>
        </w:tblCellMar>
      </w:tblPr>
      <w:tblGrid>
        <w:gridCol w:w="779"/>
        <w:gridCol w:w="2696"/>
        <w:gridCol w:w="2248"/>
        <w:gridCol w:w="2068"/>
        <w:gridCol w:w="1618"/>
        <w:gridCol w:w="2204"/>
        <w:gridCol w:w="1842"/>
      </w:tblGrid>
      <w:tr>
        <w:tblPrEx>
          <w:tblCellMar>
            <w:top w:w="15" w:type="dxa"/>
            <w:left w:w="15" w:type="dxa"/>
            <w:bottom w:w="15" w:type="dxa"/>
            <w:right w:w="15" w:type="dxa"/>
          </w:tblCellMar>
        </w:tblPrEx>
        <w:trPr>
          <w:trHeight w:val="645" w:hRule="atLeast"/>
        </w:trPr>
        <w:tc>
          <w:tcPr>
            <w:tcW w:w="13455" w:type="dxa"/>
            <w:gridSpan w:val="7"/>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违法非公路标志统计表</w:t>
            </w:r>
          </w:p>
        </w:tc>
      </w:tr>
      <w:tr>
        <w:tblPrEx>
          <w:tblCellMar>
            <w:top w:w="15" w:type="dxa"/>
            <w:left w:w="15" w:type="dxa"/>
            <w:bottom w:w="15" w:type="dxa"/>
            <w:right w:w="15" w:type="dxa"/>
          </w:tblCellMar>
        </w:tblPrEx>
        <w:trPr>
          <w:trHeight w:val="360" w:hRule="atLeast"/>
        </w:trPr>
        <w:tc>
          <w:tcPr>
            <w:tcW w:w="5730" w:type="dxa"/>
            <w:gridSpan w:val="3"/>
            <w:tcBorders>
              <w:top w:val="nil"/>
              <w:left w:val="nil"/>
              <w:bottom w:val="single" w:color="auto" w:sz="6" w:space="0"/>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路线名称：G341黄海线</w:t>
            </w:r>
          </w:p>
        </w:tc>
        <w:tc>
          <w:tcPr>
            <w:tcW w:w="3675" w:type="dxa"/>
            <w:gridSpan w:val="2"/>
            <w:shd w:val="clear"/>
            <w:tcMar>
              <w:top w:w="0" w:type="dxa"/>
              <w:left w:w="105" w:type="dxa"/>
              <w:bottom w:w="0" w:type="dxa"/>
              <w:right w:w="105" w:type="dxa"/>
            </w:tcMar>
            <w:vAlign w:val="center"/>
          </w:tcPr>
          <w:p>
            <w:pPr>
              <w:keepNext w:val="0"/>
              <w:keepLines w:val="0"/>
              <w:widowControl/>
              <w:suppressLineNumbers w:val="0"/>
              <w:jc w:val="left"/>
            </w:pPr>
          </w:p>
        </w:tc>
        <w:tc>
          <w:tcPr>
            <w:tcW w:w="4050" w:type="dxa"/>
            <w:gridSpan w:val="2"/>
            <w:tcBorders>
              <w:top w:val="nil"/>
              <w:left w:val="nil"/>
              <w:bottom w:val="single" w:color="auto" w:sz="6" w:space="0"/>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66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序号</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路线名称</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桩   号</w:t>
            </w:r>
          </w:p>
        </w:tc>
        <w:tc>
          <w:tcPr>
            <w:tcW w:w="3675" w:type="dxa"/>
            <w:gridSpan w:val="2"/>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非公路标志内容</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非公路标志设立单位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备注</w:t>
            </w:r>
          </w:p>
        </w:tc>
      </w:tr>
      <w:tr>
        <w:tblPrEx>
          <w:tblCellMar>
            <w:top w:w="15" w:type="dxa"/>
            <w:left w:w="15" w:type="dxa"/>
            <w:bottom w:w="15" w:type="dxa"/>
            <w:right w:w="15" w:type="dxa"/>
          </w:tblCellMar>
        </w:tblPrEx>
        <w:trPr>
          <w:trHeight w:val="36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K283.150m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东奇苗木洽谈处</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4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K283.170m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齐鲁紫薇第一园</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34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K283.300m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新大地园林（一圃）</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34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4</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K283.380m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义国园林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6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K283.430m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金斗园林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4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6</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K283.440m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腾达园林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9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7</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K283.485m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东郊苗圃</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37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8</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K283.590m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义国园林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2处</w:t>
            </w:r>
          </w:p>
        </w:tc>
      </w:tr>
      <w:tr>
        <w:tblPrEx>
          <w:tblCellMar>
            <w:top w:w="15" w:type="dxa"/>
            <w:left w:w="15" w:type="dxa"/>
            <w:bottom w:w="15" w:type="dxa"/>
            <w:right w:w="15" w:type="dxa"/>
          </w:tblCellMar>
        </w:tblPrEx>
        <w:trPr>
          <w:trHeight w:val="36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9</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K283.600m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旭景苗木</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0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10</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K283.750m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兴旺苗木</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9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11</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K283.890m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天华园林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6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12</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K283.990m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诚意园林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37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13</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K284.560m 右侧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劳务</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6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14</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K284.660m 右侧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饭店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36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15</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K285.510m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泰山国际花木城欢迎你</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9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16</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K286.450m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受益松园</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侯家店桥下</w:t>
            </w:r>
          </w:p>
        </w:tc>
      </w:tr>
      <w:tr>
        <w:tblPrEx>
          <w:shd w:val="clear"/>
          <w:tblCellMar>
            <w:top w:w="15" w:type="dxa"/>
            <w:left w:w="15" w:type="dxa"/>
            <w:bottom w:w="15" w:type="dxa"/>
            <w:right w:w="15" w:type="dxa"/>
          </w:tblCellMar>
        </w:tblPrEx>
        <w:trPr>
          <w:trHeight w:val="34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17</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K286.750m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清真饭店牌子</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9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18</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K286.950m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亨通超市</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63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序号</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路线名称</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桩号</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非公路标志内容</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非公路标志设立单位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备注</w:t>
            </w:r>
          </w:p>
        </w:tc>
      </w:tr>
      <w:tr>
        <w:tblPrEx>
          <w:shd w:val="clear"/>
          <w:tblCellMar>
            <w:top w:w="15" w:type="dxa"/>
            <w:left w:w="15" w:type="dxa"/>
            <w:bottom w:w="15" w:type="dxa"/>
            <w:right w:w="15" w:type="dxa"/>
          </w:tblCellMar>
        </w:tblPrEx>
        <w:trPr>
          <w:trHeight w:val="36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19</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K287.200m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旧货市场</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9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20</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K287.220m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马家民族饭店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1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21</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K287.260m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东泽园艺</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3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22</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K287.300m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鹏源园林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31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23</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K287.330m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东兴园林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6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24</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K287.360m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苗木花园（13468049355）</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6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25</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K287.380m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桂花盆景园</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1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26</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K287.390m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广源园林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36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27</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K287.400m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鹏源园林 龙柏基地</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37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28</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K287.430m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顺丰园林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36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29</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K287.490m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鑫源景松</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7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30</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K287.490m 右侧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青联苗木合作社</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37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31</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K287.500m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千木园林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34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32</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K287.530m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鹏源园林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40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33</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K287.550m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大众园林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7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34</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K287.610m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兆富苗木合作社</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3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35</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K287.690m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康扬园林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6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36</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K287.730m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啸材园林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37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37</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K287.750m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绿通园林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36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38</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K287.800m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泰山东盛园林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4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39</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K287.950m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绿化苗木（13468049355）</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6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40</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K288.000m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景颢苗木</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61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序号</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路线名称</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桩号</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非公路标志内容</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非公路标志设立单位（个人）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备注</w:t>
            </w:r>
          </w:p>
        </w:tc>
      </w:tr>
      <w:tr>
        <w:tblPrEx>
          <w:shd w:val="clear"/>
          <w:tblCellMar>
            <w:top w:w="15" w:type="dxa"/>
            <w:left w:w="15" w:type="dxa"/>
            <w:bottom w:w="15" w:type="dxa"/>
            <w:right w:w="15" w:type="dxa"/>
          </w:tblCellMar>
        </w:tblPrEx>
        <w:trPr>
          <w:trHeight w:val="39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41</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K288.020m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东诺园林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7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42</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K288.000m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回回来农家院</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饭店</w:t>
            </w:r>
          </w:p>
        </w:tc>
      </w:tr>
      <w:tr>
        <w:tblPrEx>
          <w:shd w:val="clear"/>
          <w:tblCellMar>
            <w:top w:w="15" w:type="dxa"/>
            <w:left w:w="15" w:type="dxa"/>
            <w:bottom w:w="15" w:type="dxa"/>
            <w:right w:w="15" w:type="dxa"/>
          </w:tblCellMar>
        </w:tblPrEx>
        <w:trPr>
          <w:trHeight w:val="37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43</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K288.500m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集市贸易</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岗上村</w:t>
            </w:r>
          </w:p>
        </w:tc>
      </w:tr>
      <w:tr>
        <w:tblPrEx>
          <w:shd w:val="clear"/>
          <w:tblCellMar>
            <w:top w:w="15" w:type="dxa"/>
            <w:left w:w="15" w:type="dxa"/>
            <w:bottom w:w="15" w:type="dxa"/>
            <w:right w:w="15" w:type="dxa"/>
          </w:tblCellMar>
        </w:tblPrEx>
        <w:trPr>
          <w:trHeight w:val="42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44</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K288.560m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电子屏（公益）</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岗上村</w:t>
            </w:r>
          </w:p>
        </w:tc>
      </w:tr>
      <w:tr>
        <w:tblPrEx>
          <w:tblCellMar>
            <w:top w:w="15" w:type="dxa"/>
            <w:left w:w="15" w:type="dxa"/>
            <w:bottom w:w="15" w:type="dxa"/>
            <w:right w:w="15" w:type="dxa"/>
          </w:tblCellMar>
        </w:tblPrEx>
        <w:trPr>
          <w:trHeight w:val="31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45</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K288.580m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电动车 换电瓶 维修</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修车铺</w:t>
            </w:r>
          </w:p>
        </w:tc>
      </w:tr>
      <w:tr>
        <w:tblPrEx>
          <w:shd w:val="clear"/>
          <w:tblCellMar>
            <w:top w:w="15" w:type="dxa"/>
            <w:left w:w="15" w:type="dxa"/>
            <w:bottom w:w="15" w:type="dxa"/>
            <w:right w:w="15" w:type="dxa"/>
          </w:tblCellMar>
        </w:tblPrEx>
        <w:trPr>
          <w:trHeight w:val="37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46</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K288.630m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米家牛羊肉老店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34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47</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K288.700m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高家牛羊肉</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3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48</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K289.150m 右侧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开心采摘园（草莓葡萄红龙果）</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13953818890个人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右侧</w:t>
            </w:r>
          </w:p>
        </w:tc>
      </w:tr>
      <w:tr>
        <w:tblPrEx>
          <w:shd w:val="clear"/>
          <w:tblCellMar>
            <w:top w:w="15" w:type="dxa"/>
            <w:left w:w="15" w:type="dxa"/>
            <w:bottom w:w="15" w:type="dxa"/>
            <w:right w:w="15" w:type="dxa"/>
          </w:tblCellMar>
        </w:tblPrEx>
        <w:trPr>
          <w:trHeight w:val="33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49</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K289.300m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锦城园林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3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50</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K289.400m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省庄垂钓园</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龙门架形式</w:t>
            </w:r>
          </w:p>
        </w:tc>
      </w:tr>
      <w:tr>
        <w:tblPrEx>
          <w:shd w:val="clear"/>
          <w:tblCellMar>
            <w:top w:w="15" w:type="dxa"/>
            <w:left w:w="15" w:type="dxa"/>
            <w:bottom w:w="15" w:type="dxa"/>
            <w:right w:w="15" w:type="dxa"/>
          </w:tblCellMar>
        </w:tblPrEx>
        <w:trPr>
          <w:trHeight w:val="33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51</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K289.560m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黄青苗木合作社</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7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52</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K289.590m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浩程园林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7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53</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K289.680m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新启点苗木绿化</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9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54</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K290.350m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医院电子屏</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省庄卫生院</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36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55</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黄海线G341</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K290.440m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加油站电子屏</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省庄加油站</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90" w:hRule="atLeast"/>
        </w:trPr>
        <w:tc>
          <w:tcPr>
            <w:tcW w:w="7800" w:type="dxa"/>
            <w:gridSpan w:val="4"/>
            <w:tcBorders>
              <w:top w:val="nil"/>
              <w:left w:val="nil"/>
              <w:bottom w:val="single" w:color="auto" w:sz="6" w:space="0"/>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路线名称：S103济枣线</w:t>
            </w:r>
          </w:p>
        </w:tc>
        <w:tc>
          <w:tcPr>
            <w:tcW w:w="1620" w:type="dxa"/>
            <w:shd w:val="clear"/>
            <w:tcMar>
              <w:top w:w="0" w:type="dxa"/>
              <w:left w:w="105" w:type="dxa"/>
              <w:bottom w:w="0" w:type="dxa"/>
              <w:right w:w="105" w:type="dxa"/>
            </w:tcMar>
            <w:vAlign w:val="center"/>
          </w:tcPr>
          <w:p>
            <w:pPr>
              <w:keepNext w:val="0"/>
              <w:keepLines w:val="0"/>
              <w:widowControl/>
              <w:suppressLineNumbers w:val="0"/>
              <w:jc w:val="left"/>
            </w:pPr>
          </w:p>
        </w:tc>
        <w:tc>
          <w:tcPr>
            <w:tcW w:w="4050" w:type="dxa"/>
            <w:gridSpan w:val="2"/>
            <w:tcBorders>
              <w:top w:val="nil"/>
              <w:left w:val="nil"/>
              <w:bottom w:val="single" w:color="auto" w:sz="6" w:space="0"/>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40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无</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3675" w:type="dxa"/>
            <w:gridSpan w:val="2"/>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75" w:hRule="atLeast"/>
        </w:trPr>
        <w:tc>
          <w:tcPr>
            <w:tcW w:w="5730" w:type="dxa"/>
            <w:gridSpan w:val="3"/>
            <w:tcBorders>
              <w:top w:val="nil"/>
              <w:left w:val="nil"/>
              <w:bottom w:val="single" w:color="auto" w:sz="6" w:space="0"/>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路线名称：S237章新线</w:t>
            </w:r>
          </w:p>
        </w:tc>
        <w:tc>
          <w:tcPr>
            <w:tcW w:w="3675" w:type="dxa"/>
            <w:gridSpan w:val="2"/>
            <w:tcBorders>
              <w:top w:val="nil"/>
              <w:left w:val="nil"/>
              <w:bottom w:val="single" w:color="auto" w:sz="6" w:space="0"/>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4050" w:type="dxa"/>
            <w:gridSpan w:val="2"/>
            <w:tcBorders>
              <w:top w:val="nil"/>
              <w:left w:val="nil"/>
              <w:bottom w:val="single" w:color="auto" w:sz="6" w:space="0"/>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67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序号</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路线名称</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桩号</w:t>
            </w:r>
          </w:p>
        </w:tc>
        <w:tc>
          <w:tcPr>
            <w:tcW w:w="3675" w:type="dxa"/>
            <w:gridSpan w:val="2"/>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非公路标志内容</w:t>
            </w:r>
          </w:p>
        </w:tc>
        <w:tc>
          <w:tcPr>
            <w:tcW w:w="220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非公路标志设立单位（个人）</w:t>
            </w:r>
          </w:p>
        </w:tc>
        <w:tc>
          <w:tcPr>
            <w:tcW w:w="184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备注</w:t>
            </w:r>
          </w:p>
        </w:tc>
      </w:tr>
      <w:tr>
        <w:tblPrEx>
          <w:tblCellMar>
            <w:top w:w="15" w:type="dxa"/>
            <w:left w:w="15" w:type="dxa"/>
            <w:bottom w:w="15" w:type="dxa"/>
            <w:right w:w="15" w:type="dxa"/>
          </w:tblCellMar>
        </w:tblPrEx>
        <w:trPr>
          <w:trHeight w:val="33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K45.150m 右侧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燃气锅炉</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1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K45.340m 右侧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精工锅炉配件</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31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K45.460m 右侧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诚信汽修</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61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序号</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路线名称</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桩号</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非公路标志内容</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非公路标志设立单位（个人）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备注</w:t>
            </w:r>
          </w:p>
        </w:tc>
      </w:tr>
      <w:tr>
        <w:tblPrEx>
          <w:shd w:val="clear"/>
          <w:tblCellMar>
            <w:top w:w="15" w:type="dxa"/>
            <w:left w:w="15" w:type="dxa"/>
            <w:bottom w:w="15" w:type="dxa"/>
            <w:right w:w="15" w:type="dxa"/>
          </w:tblCellMar>
        </w:tblPrEx>
        <w:trPr>
          <w:trHeight w:val="30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4</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K45.480m 右侧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锅炉配件</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31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K47.600m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泰安市乡村振兴邱家店示范区</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邱家店镇政府</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r>
      <w:tr>
        <w:tblPrEx>
          <w:tblCellMar>
            <w:top w:w="15" w:type="dxa"/>
            <w:left w:w="15" w:type="dxa"/>
            <w:bottom w:w="15" w:type="dxa"/>
            <w:right w:w="15" w:type="dxa"/>
          </w:tblCellMar>
        </w:tblPrEx>
        <w:trPr>
          <w:trHeight w:val="27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6</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K47.750m 右侧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迪克宠物</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3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7</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K48.980m 右侧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此路段严禁占道经营（集市贸易）</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后店</w:t>
            </w:r>
          </w:p>
        </w:tc>
      </w:tr>
      <w:tr>
        <w:tblPrEx>
          <w:shd w:val="clear"/>
          <w:tblCellMar>
            <w:top w:w="15" w:type="dxa"/>
            <w:left w:w="15" w:type="dxa"/>
            <w:bottom w:w="15" w:type="dxa"/>
            <w:right w:w="15" w:type="dxa"/>
          </w:tblCellMar>
        </w:tblPrEx>
        <w:trPr>
          <w:trHeight w:val="27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8</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K49.600m 右侧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润林景松园</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00"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9</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K49.760m 右侧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吉塞拉大樱桃苗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25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10</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K49.760m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泰山林业</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r>
      <w:tr>
        <w:tblPrEx>
          <w:shd w:val="clear"/>
          <w:tblCellMar>
            <w:top w:w="15" w:type="dxa"/>
            <w:left w:w="15" w:type="dxa"/>
            <w:bottom w:w="15" w:type="dxa"/>
            <w:right w:w="15" w:type="dxa"/>
          </w:tblCellMar>
        </w:tblPrEx>
        <w:trPr>
          <w:trHeight w:val="25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11</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K49.950m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泰安易泽园林（三圃）</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r>
      <w:tr>
        <w:tblPrEx>
          <w:shd w:val="clear"/>
          <w:tblCellMar>
            <w:top w:w="15" w:type="dxa"/>
            <w:left w:w="15" w:type="dxa"/>
            <w:bottom w:w="15" w:type="dxa"/>
            <w:right w:w="15" w:type="dxa"/>
          </w:tblCellMar>
        </w:tblPrEx>
        <w:trPr>
          <w:trHeight w:val="25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12</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K50.320m</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第十五届泰山苗木花卉交易会</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邱家店镇政府</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龙门架形式</w:t>
            </w:r>
          </w:p>
        </w:tc>
      </w:tr>
      <w:tr>
        <w:tblPrEx>
          <w:tblCellMar>
            <w:top w:w="15" w:type="dxa"/>
            <w:left w:w="15" w:type="dxa"/>
            <w:bottom w:w="15" w:type="dxa"/>
            <w:right w:w="15" w:type="dxa"/>
          </w:tblCellMar>
        </w:tblPrEx>
        <w:trPr>
          <w:trHeight w:val="25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13</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K50.400m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齐建星园林公司</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r>
      <w:tr>
        <w:tblPrEx>
          <w:shd w:val="clear"/>
          <w:tblCellMar>
            <w:top w:w="15" w:type="dxa"/>
            <w:left w:w="15" w:type="dxa"/>
            <w:bottom w:w="15" w:type="dxa"/>
            <w:right w:w="15" w:type="dxa"/>
          </w:tblCellMar>
        </w:tblPrEx>
        <w:trPr>
          <w:trHeight w:val="25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14</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K50.750m 右侧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五谷煎饼</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25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15</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K50.850m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炫彩园林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r>
      <w:tr>
        <w:tblPrEx>
          <w:tblCellMar>
            <w:top w:w="15" w:type="dxa"/>
            <w:left w:w="15" w:type="dxa"/>
            <w:bottom w:w="15" w:type="dxa"/>
            <w:right w:w="15" w:type="dxa"/>
          </w:tblCellMar>
        </w:tblPrEx>
        <w:trPr>
          <w:trHeight w:val="25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16</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K51.100m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年年红园林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r>
      <w:tr>
        <w:tblPrEx>
          <w:tblCellMar>
            <w:top w:w="15" w:type="dxa"/>
            <w:left w:w="15" w:type="dxa"/>
            <w:bottom w:w="15" w:type="dxa"/>
            <w:right w:w="15" w:type="dxa"/>
          </w:tblCellMar>
        </w:tblPrEx>
        <w:trPr>
          <w:trHeight w:val="25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17</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K51.300m 右侧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禁止占道经营</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邱家店镇政府</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集市贸易</w:t>
            </w:r>
          </w:p>
        </w:tc>
      </w:tr>
      <w:tr>
        <w:tblPrEx>
          <w:tblCellMar>
            <w:top w:w="15" w:type="dxa"/>
            <w:left w:w="15" w:type="dxa"/>
            <w:bottom w:w="15" w:type="dxa"/>
            <w:right w:w="15" w:type="dxa"/>
          </w:tblCellMar>
        </w:tblPrEx>
        <w:trPr>
          <w:trHeight w:val="25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18</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K51.470m 右侧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中胜石油</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加油站</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25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19</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K51.480m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第15届泰山苗木花卉交易会（两块）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邱家店镇政府</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大、小二块</w:t>
            </w:r>
          </w:p>
        </w:tc>
      </w:tr>
      <w:tr>
        <w:tblPrEx>
          <w:shd w:val="clear"/>
          <w:tblCellMar>
            <w:top w:w="15" w:type="dxa"/>
            <w:left w:w="15" w:type="dxa"/>
            <w:bottom w:w="15" w:type="dxa"/>
            <w:right w:w="15" w:type="dxa"/>
          </w:tblCellMar>
        </w:tblPrEx>
        <w:trPr>
          <w:trHeight w:val="25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20</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K51.760m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华艺园林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r>
      <w:tr>
        <w:tblPrEx>
          <w:shd w:val="clear"/>
          <w:tblCellMar>
            <w:top w:w="15" w:type="dxa"/>
            <w:left w:w="15" w:type="dxa"/>
            <w:bottom w:w="15" w:type="dxa"/>
            <w:right w:w="15" w:type="dxa"/>
          </w:tblCellMar>
        </w:tblPrEx>
        <w:trPr>
          <w:trHeight w:val="25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21</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K51.880m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东骏园林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r>
      <w:tr>
        <w:tblPrEx>
          <w:shd w:val="clear"/>
          <w:tblCellMar>
            <w:top w:w="15" w:type="dxa"/>
            <w:left w:w="15" w:type="dxa"/>
            <w:bottom w:w="15" w:type="dxa"/>
            <w:right w:w="15" w:type="dxa"/>
          </w:tblCellMar>
        </w:tblPrEx>
        <w:trPr>
          <w:trHeight w:val="25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22</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K51.890m 右侧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浩程园林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25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23</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K51.920m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东骏园林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r>
      <w:tr>
        <w:tblPrEx>
          <w:shd w:val="clear"/>
          <w:tblCellMar>
            <w:top w:w="15" w:type="dxa"/>
            <w:left w:w="15" w:type="dxa"/>
            <w:bottom w:w="15" w:type="dxa"/>
            <w:right w:w="15" w:type="dxa"/>
          </w:tblCellMar>
        </w:tblPrEx>
        <w:trPr>
          <w:trHeight w:val="25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24</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K52.750m 右侧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锦绣园林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25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25</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K52.805m 右侧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泰山利源苗圃</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25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26</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K52.820m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园林</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r>
      <w:tr>
        <w:tblPrEx>
          <w:tblCellMar>
            <w:top w:w="15" w:type="dxa"/>
            <w:left w:w="15" w:type="dxa"/>
            <w:bottom w:w="15" w:type="dxa"/>
            <w:right w:w="15" w:type="dxa"/>
          </w:tblCellMar>
        </w:tblPrEx>
        <w:trPr>
          <w:trHeight w:val="25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27</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K53.460m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中海石油</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中海石油</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r>
      <w:tr>
        <w:tblPrEx>
          <w:tblCellMar>
            <w:top w:w="15" w:type="dxa"/>
            <w:left w:w="15" w:type="dxa"/>
            <w:bottom w:w="15" w:type="dxa"/>
            <w:right w:w="15" w:type="dxa"/>
          </w:tblCellMar>
        </w:tblPrEx>
        <w:trPr>
          <w:trHeight w:val="25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28</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K53.510m</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第十五届泰山苗木花卉交易会</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邱家店镇政府</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龙门架形式</w:t>
            </w:r>
          </w:p>
        </w:tc>
      </w:tr>
      <w:tr>
        <w:tblPrEx>
          <w:tblCellMar>
            <w:top w:w="15" w:type="dxa"/>
            <w:left w:w="15" w:type="dxa"/>
            <w:bottom w:w="15" w:type="dxa"/>
            <w:right w:w="15" w:type="dxa"/>
          </w:tblCellMar>
        </w:tblPrEx>
        <w:trPr>
          <w:trHeight w:val="25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29</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K53.520m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泰山国际花木城</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邱家店镇政府</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r>
      <w:tr>
        <w:tblPrEx>
          <w:shd w:val="clear"/>
          <w:tblCellMar>
            <w:top w:w="15" w:type="dxa"/>
            <w:left w:w="15" w:type="dxa"/>
            <w:bottom w:w="15" w:type="dxa"/>
            <w:right w:w="15" w:type="dxa"/>
          </w:tblCellMar>
        </w:tblPrEx>
        <w:trPr>
          <w:trHeight w:val="25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30</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K53.750m 右侧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电机水泵维修</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25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31</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K53.760m 右侧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花圈寿衣</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rPr>
          <w:trHeight w:val="25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32</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K54.230m 右侧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花圈寿衣</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15" w:hRule="atLeast"/>
        </w:trPr>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33</w:t>
            </w:r>
          </w:p>
        </w:tc>
        <w:tc>
          <w:tcPr>
            <w:tcW w:w="27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章新线S237</w:t>
            </w:r>
          </w:p>
        </w:tc>
        <w:tc>
          <w:tcPr>
            <w:tcW w:w="22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K55.700m 左侧</w:t>
            </w:r>
          </w:p>
        </w:tc>
        <w:tc>
          <w:tcPr>
            <w:tcW w:w="36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加油站 便利店 山东物流</w:t>
            </w:r>
          </w:p>
        </w:tc>
        <w:tc>
          <w:tcPr>
            <w:tcW w:w="22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鲁润石化</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r>
    </w:tbl>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附表2                       </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平交道口及沿街场地硬化统计表</w:t>
      </w:r>
    </w:p>
    <w:tbl>
      <w:tblPr>
        <w:tblW w:w="13575" w:type="dxa"/>
        <w:jc w:val="center"/>
        <w:shd w:val="clear"/>
        <w:tblLayout w:type="autofit"/>
        <w:tblCellMar>
          <w:top w:w="15" w:type="dxa"/>
          <w:left w:w="15" w:type="dxa"/>
          <w:bottom w:w="15" w:type="dxa"/>
          <w:right w:w="15" w:type="dxa"/>
        </w:tblCellMar>
      </w:tblPr>
      <w:tblGrid>
        <w:gridCol w:w="854"/>
        <w:gridCol w:w="3029"/>
        <w:gridCol w:w="1932"/>
        <w:gridCol w:w="1753"/>
        <w:gridCol w:w="2816"/>
        <w:gridCol w:w="1244"/>
        <w:gridCol w:w="1947"/>
      </w:tblGrid>
      <w:tr>
        <w:tblPrEx>
          <w:shd w:val="clear"/>
          <w:tblCellMar>
            <w:top w:w="15" w:type="dxa"/>
            <w:left w:w="15" w:type="dxa"/>
            <w:bottom w:w="15" w:type="dxa"/>
            <w:right w:w="15" w:type="dxa"/>
          </w:tblCellMar>
        </w:tblPrEx>
        <w:trPr>
          <w:trHeight w:val="405" w:hRule="atLeast"/>
          <w:jc w:val="center"/>
        </w:trPr>
        <w:tc>
          <w:tcPr>
            <w:tcW w:w="13575" w:type="dxa"/>
            <w:gridSpan w:val="7"/>
            <w:tcBorders>
              <w:top w:val="nil"/>
              <w:left w:val="nil"/>
              <w:bottom w:val="single" w:color="auto" w:sz="6" w:space="0"/>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路线名称：G341黄海线</w:t>
            </w:r>
          </w:p>
        </w:tc>
      </w:tr>
      <w:tr>
        <w:tblPrEx>
          <w:shd w:val="clear"/>
          <w:tblCellMar>
            <w:top w:w="15" w:type="dxa"/>
            <w:left w:w="15" w:type="dxa"/>
            <w:bottom w:w="15" w:type="dxa"/>
            <w:right w:w="15" w:type="dxa"/>
          </w:tblCellMar>
        </w:tblPrEx>
        <w:trPr>
          <w:trHeight w:val="90" w:hRule="atLeast"/>
          <w:jc w:val="center"/>
        </w:trPr>
        <w:tc>
          <w:tcPr>
            <w:tcW w:w="8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序号</w:t>
            </w:r>
          </w:p>
        </w:tc>
        <w:tc>
          <w:tcPr>
            <w:tcW w:w="30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中心桩号</w:t>
            </w:r>
          </w:p>
        </w:tc>
        <w:tc>
          <w:tcPr>
            <w:tcW w:w="193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位置</w:t>
            </w:r>
          </w:p>
        </w:tc>
        <w:tc>
          <w:tcPr>
            <w:tcW w:w="17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路口/场地</w:t>
            </w:r>
          </w:p>
        </w:tc>
        <w:tc>
          <w:tcPr>
            <w:tcW w:w="282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建议设置主体单位</w:t>
            </w:r>
            <w:r>
              <w:rPr>
                <w:bdr w:val="none" w:color="auto" w:sz="0" w:space="0"/>
              </w:rPr>
              <w:br w:type="textWrapping"/>
            </w:r>
            <w:r>
              <w:rPr>
                <w:bdr w:val="none" w:color="auto" w:sz="0" w:space="0"/>
              </w:rPr>
              <w:t>（公路/乡镇/机构）</w:t>
            </w:r>
          </w:p>
        </w:tc>
        <w:tc>
          <w:tcPr>
            <w:tcW w:w="124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宽度（m）</w:t>
            </w:r>
          </w:p>
        </w:tc>
        <w:tc>
          <w:tcPr>
            <w:tcW w:w="195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备注</w:t>
            </w:r>
          </w:p>
        </w:tc>
      </w:tr>
      <w:tr>
        <w:tblPrEx>
          <w:shd w:val="clear"/>
          <w:tblCellMar>
            <w:top w:w="15" w:type="dxa"/>
            <w:left w:w="15" w:type="dxa"/>
            <w:bottom w:w="15" w:type="dxa"/>
            <w:right w:w="15" w:type="dxa"/>
          </w:tblCellMar>
        </w:tblPrEx>
        <w:trPr>
          <w:trHeight w:val="360" w:hRule="atLeast"/>
          <w:jc w:val="center"/>
        </w:trPr>
        <w:tc>
          <w:tcPr>
            <w:tcW w:w="8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w:t>
            </w:r>
          </w:p>
        </w:tc>
        <w:tc>
          <w:tcPr>
            <w:tcW w:w="3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K283+075</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通苗圃</w:t>
            </w:r>
          </w:p>
        </w:tc>
        <w:tc>
          <w:tcPr>
            <w:tcW w:w="28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10</w:t>
            </w:r>
          </w:p>
        </w:tc>
        <w:tc>
          <w:tcPr>
            <w:tcW w:w="19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w:t>
            </w:r>
          </w:p>
        </w:tc>
        <w:tc>
          <w:tcPr>
            <w:tcW w:w="3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K283+077</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通苗圃</w:t>
            </w:r>
          </w:p>
        </w:tc>
        <w:tc>
          <w:tcPr>
            <w:tcW w:w="28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8</w:t>
            </w:r>
          </w:p>
        </w:tc>
        <w:tc>
          <w:tcPr>
            <w:tcW w:w="19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w:t>
            </w:r>
          </w:p>
        </w:tc>
        <w:tc>
          <w:tcPr>
            <w:tcW w:w="3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K283+270</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通苗圃</w:t>
            </w:r>
          </w:p>
        </w:tc>
        <w:tc>
          <w:tcPr>
            <w:tcW w:w="28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15</w:t>
            </w:r>
          </w:p>
        </w:tc>
        <w:tc>
          <w:tcPr>
            <w:tcW w:w="19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4</w:t>
            </w:r>
          </w:p>
        </w:tc>
        <w:tc>
          <w:tcPr>
            <w:tcW w:w="3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K283+079</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右侧</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通苗圃</w:t>
            </w:r>
          </w:p>
        </w:tc>
        <w:tc>
          <w:tcPr>
            <w:tcW w:w="28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8</w:t>
            </w:r>
          </w:p>
        </w:tc>
        <w:tc>
          <w:tcPr>
            <w:tcW w:w="19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w:t>
            </w:r>
          </w:p>
        </w:tc>
        <w:tc>
          <w:tcPr>
            <w:tcW w:w="3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K283+080</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通苗圃</w:t>
            </w:r>
          </w:p>
        </w:tc>
        <w:tc>
          <w:tcPr>
            <w:tcW w:w="28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8</w:t>
            </w:r>
          </w:p>
        </w:tc>
        <w:tc>
          <w:tcPr>
            <w:tcW w:w="19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6</w:t>
            </w:r>
          </w:p>
        </w:tc>
        <w:tc>
          <w:tcPr>
            <w:tcW w:w="3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K283+081</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通苗圃</w:t>
            </w:r>
          </w:p>
        </w:tc>
        <w:tc>
          <w:tcPr>
            <w:tcW w:w="28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w:t>
            </w:r>
          </w:p>
        </w:tc>
        <w:tc>
          <w:tcPr>
            <w:tcW w:w="19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7</w:t>
            </w:r>
          </w:p>
        </w:tc>
        <w:tc>
          <w:tcPr>
            <w:tcW w:w="3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K283+082</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通苗圃</w:t>
            </w:r>
          </w:p>
        </w:tc>
        <w:tc>
          <w:tcPr>
            <w:tcW w:w="28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13</w:t>
            </w:r>
          </w:p>
        </w:tc>
        <w:tc>
          <w:tcPr>
            <w:tcW w:w="19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8</w:t>
            </w:r>
          </w:p>
        </w:tc>
        <w:tc>
          <w:tcPr>
            <w:tcW w:w="3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K283+083</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通苗圃</w:t>
            </w:r>
          </w:p>
        </w:tc>
        <w:tc>
          <w:tcPr>
            <w:tcW w:w="28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10</w:t>
            </w:r>
          </w:p>
        </w:tc>
        <w:tc>
          <w:tcPr>
            <w:tcW w:w="19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9</w:t>
            </w:r>
          </w:p>
        </w:tc>
        <w:tc>
          <w:tcPr>
            <w:tcW w:w="3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K283+084</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门头房</w:t>
            </w:r>
          </w:p>
        </w:tc>
        <w:tc>
          <w:tcPr>
            <w:tcW w:w="28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11</w:t>
            </w:r>
          </w:p>
        </w:tc>
        <w:tc>
          <w:tcPr>
            <w:tcW w:w="19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10</w:t>
            </w:r>
          </w:p>
        </w:tc>
        <w:tc>
          <w:tcPr>
            <w:tcW w:w="3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K283+085</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通苗圃</w:t>
            </w:r>
          </w:p>
        </w:tc>
        <w:tc>
          <w:tcPr>
            <w:tcW w:w="28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9</w:t>
            </w:r>
          </w:p>
        </w:tc>
        <w:tc>
          <w:tcPr>
            <w:tcW w:w="19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11</w:t>
            </w:r>
          </w:p>
        </w:tc>
        <w:tc>
          <w:tcPr>
            <w:tcW w:w="3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K283+086</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通苗圃</w:t>
            </w:r>
          </w:p>
        </w:tc>
        <w:tc>
          <w:tcPr>
            <w:tcW w:w="28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6.5</w:t>
            </w:r>
          </w:p>
        </w:tc>
        <w:tc>
          <w:tcPr>
            <w:tcW w:w="19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12</w:t>
            </w:r>
          </w:p>
        </w:tc>
        <w:tc>
          <w:tcPr>
            <w:tcW w:w="3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K283+087</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右侧</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通苗圃</w:t>
            </w:r>
          </w:p>
        </w:tc>
        <w:tc>
          <w:tcPr>
            <w:tcW w:w="28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12</w:t>
            </w:r>
          </w:p>
        </w:tc>
        <w:tc>
          <w:tcPr>
            <w:tcW w:w="19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13</w:t>
            </w:r>
          </w:p>
        </w:tc>
        <w:tc>
          <w:tcPr>
            <w:tcW w:w="3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K283+088</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右侧</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通苗圃</w:t>
            </w:r>
          </w:p>
        </w:tc>
        <w:tc>
          <w:tcPr>
            <w:tcW w:w="28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9</w:t>
            </w:r>
          </w:p>
        </w:tc>
        <w:tc>
          <w:tcPr>
            <w:tcW w:w="19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14</w:t>
            </w:r>
          </w:p>
        </w:tc>
        <w:tc>
          <w:tcPr>
            <w:tcW w:w="3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K283+089</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1755" w:type="dxa"/>
            <w:tcBorders>
              <w:top w:val="nil"/>
              <w:left w:val="nil"/>
              <w:bottom w:val="nil"/>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通苗圃</w:t>
            </w:r>
          </w:p>
        </w:tc>
        <w:tc>
          <w:tcPr>
            <w:tcW w:w="28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6</w:t>
            </w:r>
          </w:p>
        </w:tc>
        <w:tc>
          <w:tcPr>
            <w:tcW w:w="19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15</w:t>
            </w:r>
          </w:p>
        </w:tc>
        <w:tc>
          <w:tcPr>
            <w:tcW w:w="3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K283+090</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1755" w:type="dxa"/>
            <w:tcBorders>
              <w:top w:val="single" w:color="auto" w:sz="6" w:space="0"/>
              <w:left w:val="nil"/>
              <w:bottom w:val="nil"/>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通苗圃</w:t>
            </w:r>
          </w:p>
        </w:tc>
        <w:tc>
          <w:tcPr>
            <w:tcW w:w="28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6</w:t>
            </w:r>
          </w:p>
        </w:tc>
        <w:tc>
          <w:tcPr>
            <w:tcW w:w="19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16</w:t>
            </w:r>
          </w:p>
        </w:tc>
        <w:tc>
          <w:tcPr>
            <w:tcW w:w="3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K283+091</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17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通苗圃</w:t>
            </w:r>
          </w:p>
        </w:tc>
        <w:tc>
          <w:tcPr>
            <w:tcW w:w="28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9</w:t>
            </w:r>
          </w:p>
        </w:tc>
        <w:tc>
          <w:tcPr>
            <w:tcW w:w="19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17</w:t>
            </w:r>
          </w:p>
        </w:tc>
        <w:tc>
          <w:tcPr>
            <w:tcW w:w="3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K284+465-K284+615</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门头房</w:t>
            </w:r>
          </w:p>
        </w:tc>
        <w:tc>
          <w:tcPr>
            <w:tcW w:w="28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150</w:t>
            </w:r>
          </w:p>
        </w:tc>
        <w:tc>
          <w:tcPr>
            <w:tcW w:w="19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2"/>
        <w:keepNext w:val="0"/>
        <w:keepLines w:val="0"/>
        <w:widowControl/>
        <w:suppressLineNumbers w:val="0"/>
        <w:spacing w:before="0" w:beforeAutospacing="0" w:after="0" w:afterAutospacing="0" w:line="420" w:lineRule="atLeast"/>
        <w:ind w:left="0" w:right="0"/>
        <w:jc w:val="left"/>
      </w:pPr>
    </w:p>
    <w:tbl>
      <w:tblPr>
        <w:tblW w:w="13575" w:type="dxa"/>
        <w:jc w:val="center"/>
        <w:shd w:val="clear"/>
        <w:tblLayout w:type="autofit"/>
        <w:tblCellMar>
          <w:top w:w="15" w:type="dxa"/>
          <w:left w:w="15" w:type="dxa"/>
          <w:bottom w:w="15" w:type="dxa"/>
          <w:right w:w="15" w:type="dxa"/>
        </w:tblCellMar>
      </w:tblPr>
      <w:tblGrid>
        <w:gridCol w:w="840"/>
        <w:gridCol w:w="3045"/>
        <w:gridCol w:w="1050"/>
        <w:gridCol w:w="2460"/>
        <w:gridCol w:w="2685"/>
        <w:gridCol w:w="1560"/>
        <w:gridCol w:w="1935"/>
      </w:tblGrid>
      <w:tr>
        <w:tblPrEx>
          <w:shd w:val="clear"/>
          <w:tblCellMar>
            <w:top w:w="15" w:type="dxa"/>
            <w:left w:w="15" w:type="dxa"/>
            <w:bottom w:w="15" w:type="dxa"/>
            <w:right w:w="15" w:type="dxa"/>
          </w:tblCellMar>
        </w:tblPrEx>
        <w:trPr>
          <w:trHeight w:val="660" w:hRule="atLeast"/>
          <w:jc w:val="center"/>
        </w:trPr>
        <w:tc>
          <w:tcPr>
            <w:tcW w:w="840" w:type="dxa"/>
            <w:tcBorders>
              <w:top w:val="single" w:color="auto" w:sz="6" w:space="0"/>
              <w:left w:val="single" w:color="auto" w:sz="6" w:space="0"/>
              <w:bottom w:val="nil"/>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序号</w:t>
            </w:r>
          </w:p>
        </w:tc>
        <w:tc>
          <w:tcPr>
            <w:tcW w:w="3045" w:type="dxa"/>
            <w:tcBorders>
              <w:top w:val="single" w:color="auto" w:sz="6" w:space="0"/>
              <w:left w:val="nil"/>
              <w:bottom w:val="nil"/>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中心桩号</w:t>
            </w:r>
          </w:p>
        </w:tc>
        <w:tc>
          <w:tcPr>
            <w:tcW w:w="1050" w:type="dxa"/>
            <w:tcBorders>
              <w:top w:val="single" w:color="auto" w:sz="6" w:space="0"/>
              <w:left w:val="nil"/>
              <w:bottom w:val="nil"/>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位置</w:t>
            </w:r>
          </w:p>
        </w:tc>
        <w:tc>
          <w:tcPr>
            <w:tcW w:w="2460" w:type="dxa"/>
            <w:tcBorders>
              <w:top w:val="single" w:color="auto" w:sz="6" w:space="0"/>
              <w:left w:val="nil"/>
              <w:bottom w:val="nil"/>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路口/场地</w:t>
            </w:r>
          </w:p>
        </w:tc>
        <w:tc>
          <w:tcPr>
            <w:tcW w:w="2685" w:type="dxa"/>
            <w:tcBorders>
              <w:top w:val="single" w:color="auto" w:sz="6" w:space="0"/>
              <w:left w:val="nil"/>
              <w:bottom w:val="nil"/>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建议设置主体单位</w:t>
            </w:r>
            <w:r>
              <w:rPr>
                <w:bdr w:val="none" w:color="auto" w:sz="0" w:space="0"/>
              </w:rPr>
              <w:br w:type="textWrapping"/>
            </w:r>
            <w:r>
              <w:rPr>
                <w:bdr w:val="none" w:color="auto" w:sz="0" w:space="0"/>
              </w:rPr>
              <w:t>（公路/乡镇/机构）</w:t>
            </w:r>
          </w:p>
        </w:tc>
        <w:tc>
          <w:tcPr>
            <w:tcW w:w="156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宽度（m）</w:t>
            </w:r>
          </w:p>
        </w:tc>
        <w:tc>
          <w:tcPr>
            <w:tcW w:w="1935" w:type="dxa"/>
            <w:tcBorders>
              <w:top w:val="single" w:color="auto" w:sz="6" w:space="0"/>
              <w:left w:val="nil"/>
              <w:bottom w:val="nil"/>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备注</w:t>
            </w:r>
          </w:p>
        </w:tc>
      </w:tr>
      <w:tr>
        <w:tblPrEx>
          <w:shd w:val="clear"/>
          <w:tblCellMar>
            <w:top w:w="15" w:type="dxa"/>
            <w:left w:w="15" w:type="dxa"/>
            <w:bottom w:w="15" w:type="dxa"/>
            <w:right w:w="15" w:type="dxa"/>
          </w:tblCellMar>
        </w:tblPrEx>
        <w:trPr>
          <w:trHeight w:val="450" w:hRule="atLeast"/>
          <w:jc w:val="center"/>
        </w:trPr>
        <w:tc>
          <w:tcPr>
            <w:tcW w:w="8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18</w:t>
            </w:r>
          </w:p>
        </w:tc>
        <w:tc>
          <w:tcPr>
            <w:tcW w:w="304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K285+485-K285+695</w:t>
            </w:r>
          </w:p>
        </w:tc>
        <w:tc>
          <w:tcPr>
            <w:tcW w:w="105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246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门头房</w:t>
            </w:r>
          </w:p>
        </w:tc>
        <w:tc>
          <w:tcPr>
            <w:tcW w:w="268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210</w:t>
            </w:r>
          </w:p>
        </w:tc>
        <w:tc>
          <w:tcPr>
            <w:tcW w:w="193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45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19</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K285+840-K285+895</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门头房</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55</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45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20</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K284+105</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右侧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通村路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乡镇</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12</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45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21</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K288+595</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通村路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乡镇</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5.5</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水泥硬化损坏</w:t>
            </w:r>
          </w:p>
        </w:tc>
      </w:tr>
      <w:tr>
        <w:tblPrEx>
          <w:shd w:val="clear"/>
          <w:tblCellMar>
            <w:top w:w="15" w:type="dxa"/>
            <w:left w:w="15" w:type="dxa"/>
            <w:bottom w:w="15" w:type="dxa"/>
            <w:right w:w="15" w:type="dxa"/>
          </w:tblCellMar>
        </w:tblPrEx>
        <w:trPr>
          <w:trHeight w:val="45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22</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K288+715</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右侧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通村路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乡镇</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7.5</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45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23</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K289+095</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通村路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乡镇</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水泥硬化损坏</w:t>
            </w:r>
          </w:p>
        </w:tc>
      </w:tr>
      <w:tr>
        <w:tblPrEx>
          <w:shd w:val="clear"/>
          <w:tblCellMar>
            <w:top w:w="15" w:type="dxa"/>
            <w:left w:w="15" w:type="dxa"/>
            <w:bottom w:w="15" w:type="dxa"/>
            <w:right w:w="15" w:type="dxa"/>
          </w:tblCellMar>
        </w:tblPrEx>
        <w:trPr>
          <w:trHeight w:val="45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24</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K289+125</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右侧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通村路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乡镇</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水泥硬化损坏</w:t>
            </w:r>
          </w:p>
        </w:tc>
      </w:tr>
      <w:tr>
        <w:tblPrEx>
          <w:shd w:val="clear"/>
          <w:tblCellMar>
            <w:top w:w="15" w:type="dxa"/>
            <w:left w:w="15" w:type="dxa"/>
            <w:bottom w:w="15" w:type="dxa"/>
            <w:right w:w="15" w:type="dxa"/>
          </w:tblCellMar>
        </w:tblPrEx>
        <w:trPr>
          <w:trHeight w:val="450" w:hRule="atLeast"/>
          <w:jc w:val="center"/>
        </w:trPr>
        <w:tc>
          <w:tcPr>
            <w:tcW w:w="84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25</w:t>
            </w:r>
          </w:p>
        </w:tc>
        <w:tc>
          <w:tcPr>
            <w:tcW w:w="304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K289+265</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通村路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乡镇</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9</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450" w:hRule="atLeast"/>
          <w:jc w:val="center"/>
        </w:trPr>
        <w:tc>
          <w:tcPr>
            <w:tcW w:w="84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右侧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生产路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乡镇</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20</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PrEx>
        <w:trPr>
          <w:trHeight w:val="45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26</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K290+105</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通村路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乡镇</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7.5</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45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27</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K284+195-K284+295</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厂区门口</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100</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汽车修理厂门口</w:t>
            </w:r>
          </w:p>
        </w:tc>
      </w:tr>
      <w:tr>
        <w:tblPrEx>
          <w:shd w:val="clear"/>
          <w:tblCellMar>
            <w:top w:w="15" w:type="dxa"/>
            <w:left w:w="15" w:type="dxa"/>
            <w:bottom w:w="15" w:type="dxa"/>
            <w:right w:w="15" w:type="dxa"/>
          </w:tblCellMar>
        </w:tblPrEx>
        <w:trPr>
          <w:trHeight w:val="45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28</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K290+205</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右侧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厂区门口</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12</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45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29</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K287+195</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厂区门口</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26</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PrEx>
        <w:trPr>
          <w:trHeight w:val="45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30</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K288+285</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厂区门口</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20</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45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31</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K290+205</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右侧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厂区门口</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12</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45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32</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K291+410</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右侧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厂区门口</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12</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PrEx>
        <w:trPr>
          <w:trHeight w:val="390" w:hRule="atLeast"/>
          <w:jc w:val="center"/>
        </w:trPr>
        <w:tc>
          <w:tcPr>
            <w:tcW w:w="13575" w:type="dxa"/>
            <w:gridSpan w:val="7"/>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路线名称：S103济枣线</w:t>
            </w:r>
          </w:p>
        </w:tc>
      </w:tr>
      <w:tr>
        <w:tblPrEx>
          <w:shd w:val="clear"/>
          <w:tblCellMar>
            <w:top w:w="15" w:type="dxa"/>
            <w:left w:w="15" w:type="dxa"/>
            <w:bottom w:w="15" w:type="dxa"/>
            <w:right w:w="15" w:type="dxa"/>
          </w:tblCellMar>
        </w:tblPrEx>
        <w:trPr>
          <w:trHeight w:val="780" w:hRule="atLeast"/>
          <w:jc w:val="center"/>
        </w:trPr>
        <w:tc>
          <w:tcPr>
            <w:tcW w:w="8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序号</w:t>
            </w:r>
          </w:p>
        </w:tc>
        <w:tc>
          <w:tcPr>
            <w:tcW w:w="304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中心桩号</w:t>
            </w:r>
          </w:p>
        </w:tc>
        <w:tc>
          <w:tcPr>
            <w:tcW w:w="105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位置</w:t>
            </w:r>
          </w:p>
        </w:tc>
        <w:tc>
          <w:tcPr>
            <w:tcW w:w="246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路口/场地</w:t>
            </w:r>
          </w:p>
        </w:tc>
        <w:tc>
          <w:tcPr>
            <w:tcW w:w="268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建议设置主体单位</w:t>
            </w:r>
            <w:r>
              <w:rPr>
                <w:bdr w:val="none" w:color="auto" w:sz="0" w:space="0"/>
              </w:rPr>
              <w:br w:type="textWrapping"/>
            </w:r>
            <w:r>
              <w:rPr>
                <w:bdr w:val="none" w:color="auto" w:sz="0" w:space="0"/>
              </w:rPr>
              <w:t>（公路/乡镇/机构）</w:t>
            </w:r>
          </w:p>
        </w:tc>
        <w:tc>
          <w:tcPr>
            <w:tcW w:w="156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宽度（m）</w:t>
            </w:r>
          </w:p>
        </w:tc>
        <w:tc>
          <w:tcPr>
            <w:tcW w:w="193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备注</w:t>
            </w:r>
          </w:p>
        </w:tc>
      </w:tr>
      <w:tr>
        <w:tblPrEx>
          <w:shd w:val="clear"/>
          <w:tblCellMar>
            <w:top w:w="15" w:type="dxa"/>
            <w:left w:w="15" w:type="dxa"/>
            <w:bottom w:w="15" w:type="dxa"/>
            <w:right w:w="15" w:type="dxa"/>
          </w:tblCellMar>
        </w:tblPrEx>
        <w:trPr>
          <w:trHeight w:val="39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K066+487</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右侧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通村路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乡镇</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6</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9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K066+567</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右侧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通村路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乡镇</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15</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9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K067+417</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右侧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通村路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乡镇</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6</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9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4</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K067+717</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厂区</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个人经营户</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12</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tblCellMar>
            <w:top w:w="15" w:type="dxa"/>
            <w:left w:w="15" w:type="dxa"/>
            <w:bottom w:w="15" w:type="dxa"/>
            <w:right w:w="15" w:type="dxa"/>
          </w:tblCellMar>
        </w:tblPrEx>
        <w:trPr>
          <w:trHeight w:val="465" w:hRule="atLeast"/>
          <w:jc w:val="center"/>
        </w:trPr>
        <w:tc>
          <w:tcPr>
            <w:tcW w:w="13575" w:type="dxa"/>
            <w:gridSpan w:val="7"/>
            <w:tcBorders>
              <w:top w:val="nil"/>
              <w:left w:val="nil"/>
              <w:bottom w:val="single" w:color="auto" w:sz="6" w:space="0"/>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路线名称：S237章新线</w:t>
            </w:r>
          </w:p>
        </w:tc>
      </w:tr>
      <w:tr>
        <w:tblPrEx>
          <w:shd w:val="clear"/>
          <w:tblCellMar>
            <w:top w:w="15" w:type="dxa"/>
            <w:left w:w="15" w:type="dxa"/>
            <w:bottom w:w="15" w:type="dxa"/>
            <w:right w:w="15" w:type="dxa"/>
          </w:tblCellMar>
        </w:tblPrEx>
        <w:trPr>
          <w:trHeight w:val="615"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序号</w:t>
            </w:r>
          </w:p>
        </w:tc>
        <w:tc>
          <w:tcPr>
            <w:tcW w:w="304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中心桩号</w:t>
            </w:r>
          </w:p>
        </w:tc>
        <w:tc>
          <w:tcPr>
            <w:tcW w:w="105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位置</w:t>
            </w:r>
          </w:p>
        </w:tc>
        <w:tc>
          <w:tcPr>
            <w:tcW w:w="246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路口/场地</w:t>
            </w:r>
          </w:p>
        </w:tc>
        <w:tc>
          <w:tcPr>
            <w:tcW w:w="268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建议设置主体单位</w:t>
            </w:r>
            <w:r>
              <w:rPr>
                <w:bdr w:val="none" w:color="auto" w:sz="0" w:space="0"/>
              </w:rPr>
              <w:br w:type="textWrapping"/>
            </w:r>
            <w:r>
              <w:rPr>
                <w:bdr w:val="none" w:color="auto" w:sz="0" w:space="0"/>
              </w:rPr>
              <w:t>（公路/乡镇/机构）</w:t>
            </w:r>
          </w:p>
        </w:tc>
        <w:tc>
          <w:tcPr>
            <w:tcW w:w="156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宽度（m）</w:t>
            </w:r>
          </w:p>
        </w:tc>
        <w:tc>
          <w:tcPr>
            <w:tcW w:w="193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备注</w:t>
            </w:r>
          </w:p>
        </w:tc>
      </w:tr>
      <w:tr>
        <w:tblPrEx>
          <w:shd w:val="clear"/>
          <w:tblCellMar>
            <w:top w:w="15" w:type="dxa"/>
            <w:left w:w="15" w:type="dxa"/>
            <w:bottom w:w="15" w:type="dxa"/>
            <w:right w:w="15" w:type="dxa"/>
          </w:tblCellMar>
        </w:tblPrEx>
        <w:trPr>
          <w:trHeight w:val="39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K46+658</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厂区</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10</w:t>
            </w:r>
          </w:p>
        </w:tc>
        <w:tc>
          <w:tcPr>
            <w:tcW w:w="193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厂区门口</w:t>
            </w:r>
          </w:p>
        </w:tc>
      </w:tr>
      <w:tr>
        <w:tblPrEx>
          <w:shd w:val="clear"/>
          <w:tblCellMar>
            <w:top w:w="15" w:type="dxa"/>
            <w:left w:w="15" w:type="dxa"/>
            <w:bottom w:w="15" w:type="dxa"/>
            <w:right w:w="15" w:type="dxa"/>
          </w:tblCellMar>
        </w:tblPrEx>
        <w:trPr>
          <w:trHeight w:val="375"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K46+718</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厂区</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10</w:t>
            </w:r>
          </w:p>
        </w:tc>
        <w:tc>
          <w:tcPr>
            <w:tcW w:w="193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shd w:val="clear"/>
        </w:tblPrEx>
        <w:trPr>
          <w:trHeight w:val="36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K46+838</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右侧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通村路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乡镇</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15"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4</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K47+105</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通厂路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乡镇</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4</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K47+100</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通厂路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20</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停车场门口</w:t>
            </w:r>
          </w:p>
        </w:tc>
      </w:tr>
      <w:tr>
        <w:tblPrEx>
          <w:shd w:val="clear"/>
          <w:tblCellMar>
            <w:top w:w="15" w:type="dxa"/>
            <w:left w:w="15" w:type="dxa"/>
            <w:bottom w:w="15" w:type="dxa"/>
            <w:right w:w="15" w:type="dxa"/>
          </w:tblCellMar>
        </w:tblPrEx>
        <w:trPr>
          <w:trHeight w:val="36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6</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K47+110</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通厂路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岱岳区拌合站</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土路便道</w:t>
            </w:r>
          </w:p>
        </w:tc>
      </w:tr>
      <w:tr>
        <w:tblPrEx>
          <w:shd w:val="clear"/>
          <w:tblCellMar>
            <w:top w:w="15" w:type="dxa"/>
            <w:left w:w="15" w:type="dxa"/>
            <w:bottom w:w="15" w:type="dxa"/>
            <w:right w:w="15" w:type="dxa"/>
          </w:tblCellMar>
        </w:tblPrEx>
        <w:trPr>
          <w:trHeight w:val="375"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7</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K48+100</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右侧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通厂路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10</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渣土</w:t>
            </w:r>
          </w:p>
        </w:tc>
      </w:tr>
      <w:tr>
        <w:tblPrEx>
          <w:shd w:val="clear"/>
          <w:tblCellMar>
            <w:top w:w="15" w:type="dxa"/>
            <w:left w:w="15" w:type="dxa"/>
            <w:bottom w:w="15" w:type="dxa"/>
            <w:right w:w="15" w:type="dxa"/>
          </w:tblCellMar>
        </w:tblPrEx>
        <w:trPr>
          <w:trHeight w:val="345"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8</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K48+240</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通厂路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15</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9</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K48+300</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通厂路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15</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9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10</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K48+320</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右侧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生产路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乡镇</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7</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9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11</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K48+480</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厂区</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渣土</w:t>
            </w:r>
          </w:p>
        </w:tc>
      </w:tr>
      <w:tr>
        <w:tblPrEx>
          <w:shd w:val="clear"/>
          <w:tblCellMar>
            <w:top w:w="15" w:type="dxa"/>
            <w:left w:w="15" w:type="dxa"/>
            <w:bottom w:w="15" w:type="dxa"/>
            <w:right w:w="15" w:type="dxa"/>
          </w:tblCellMar>
        </w:tblPrEx>
        <w:trPr>
          <w:trHeight w:val="39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12</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K49+080</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生产路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4</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shd w:val="clear"/>
          <w:tblCellMar>
            <w:top w:w="15" w:type="dxa"/>
            <w:left w:w="15" w:type="dxa"/>
            <w:bottom w:w="15" w:type="dxa"/>
            <w:right w:w="15" w:type="dxa"/>
          </w:tblCellMar>
        </w:tblPrEx>
        <w:trPr>
          <w:trHeight w:val="39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13</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K47+270</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厂区</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25</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前店村苗木装车场</w:t>
            </w:r>
          </w:p>
        </w:tc>
      </w:tr>
      <w:tr>
        <w:tblPrEx>
          <w:shd w:val="clear"/>
          <w:tblCellMar>
            <w:top w:w="15" w:type="dxa"/>
            <w:left w:w="15" w:type="dxa"/>
            <w:bottom w:w="15" w:type="dxa"/>
            <w:right w:w="15" w:type="dxa"/>
          </w:tblCellMar>
        </w:tblPrEx>
        <w:trPr>
          <w:trHeight w:val="645" w:hRule="atLeast"/>
          <w:jc w:val="center"/>
        </w:trPr>
        <w:tc>
          <w:tcPr>
            <w:tcW w:w="840" w:type="dxa"/>
            <w:tcBorders>
              <w:top w:val="nil"/>
              <w:left w:val="single" w:color="auto" w:sz="6" w:space="0"/>
              <w:bottom w:val="nil"/>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序号</w:t>
            </w:r>
          </w:p>
        </w:tc>
        <w:tc>
          <w:tcPr>
            <w:tcW w:w="3045" w:type="dxa"/>
            <w:tcBorders>
              <w:top w:val="nil"/>
              <w:left w:val="nil"/>
              <w:bottom w:val="nil"/>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中心桩号</w:t>
            </w:r>
          </w:p>
        </w:tc>
        <w:tc>
          <w:tcPr>
            <w:tcW w:w="1050" w:type="dxa"/>
            <w:tcBorders>
              <w:top w:val="nil"/>
              <w:left w:val="nil"/>
              <w:bottom w:val="nil"/>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位置</w:t>
            </w:r>
          </w:p>
        </w:tc>
        <w:tc>
          <w:tcPr>
            <w:tcW w:w="2460" w:type="dxa"/>
            <w:tcBorders>
              <w:top w:val="nil"/>
              <w:left w:val="nil"/>
              <w:bottom w:val="nil"/>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路口/场地</w:t>
            </w:r>
          </w:p>
        </w:tc>
        <w:tc>
          <w:tcPr>
            <w:tcW w:w="2685" w:type="dxa"/>
            <w:tcBorders>
              <w:top w:val="nil"/>
              <w:left w:val="nil"/>
              <w:bottom w:val="nil"/>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建议设置主体单位</w:t>
            </w:r>
            <w:r>
              <w:rPr>
                <w:bdr w:val="none" w:color="auto" w:sz="0" w:space="0"/>
              </w:rPr>
              <w:br w:type="textWrapping"/>
            </w:r>
            <w:r>
              <w:rPr>
                <w:bdr w:val="none" w:color="auto" w:sz="0" w:space="0"/>
              </w:rPr>
              <w:t>（公路/乡镇/机构）</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宽度（m）</w:t>
            </w:r>
          </w:p>
        </w:tc>
        <w:tc>
          <w:tcPr>
            <w:tcW w:w="1935" w:type="dxa"/>
            <w:tcBorders>
              <w:top w:val="nil"/>
              <w:left w:val="nil"/>
              <w:bottom w:val="nil"/>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备注</w:t>
            </w:r>
          </w:p>
        </w:tc>
      </w:tr>
      <w:tr>
        <w:tblPrEx>
          <w:shd w:val="clear"/>
        </w:tblPrEx>
        <w:trPr>
          <w:trHeight w:val="360" w:hRule="atLeast"/>
          <w:jc w:val="center"/>
        </w:trPr>
        <w:tc>
          <w:tcPr>
            <w:tcW w:w="8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14</w:t>
            </w:r>
          </w:p>
        </w:tc>
        <w:tc>
          <w:tcPr>
            <w:tcW w:w="304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K49+360</w:t>
            </w:r>
          </w:p>
        </w:tc>
        <w:tc>
          <w:tcPr>
            <w:tcW w:w="105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246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生产路</w:t>
            </w:r>
          </w:p>
        </w:tc>
        <w:tc>
          <w:tcPr>
            <w:tcW w:w="268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乡镇</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w:t>
            </w:r>
          </w:p>
        </w:tc>
        <w:tc>
          <w:tcPr>
            <w:tcW w:w="193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15</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K49+910</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生产路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乡镇</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16</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K50+580</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生产路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乡镇</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7</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17</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K50+600</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右侧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通苗圃</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10</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18</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K52+400</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生产路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乡镇</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8</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19</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K52+938</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右侧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厂区</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8</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拌和站</w:t>
            </w:r>
          </w:p>
        </w:tc>
      </w:tr>
      <w:tr>
        <w:tblPrEx>
          <w:shd w:val="clear"/>
          <w:tblCellMar>
            <w:top w:w="15" w:type="dxa"/>
            <w:left w:w="15" w:type="dxa"/>
            <w:bottom w:w="15" w:type="dxa"/>
            <w:right w:w="15" w:type="dxa"/>
          </w:tblCellMar>
        </w:tblPrEx>
        <w:trPr>
          <w:trHeight w:val="36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20</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K53+600</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右侧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生产路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乡镇</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21</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K53+720</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生产路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乡镇</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22</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K53+740</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右侧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垃圾处理站</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乡镇</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10</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23</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K53+760</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右侧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生产路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乡镇</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24</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K53+780</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生产路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乡镇</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4</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25</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K53+800</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生产路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乡镇</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4</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26</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K53+870</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生产路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乡镇</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4</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27</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K54+080</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生产路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乡镇</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4</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28</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K54+100</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生产路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乡镇</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4</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29</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K54+180</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右侧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生产路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乡镇</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PrEx>
        <w:trPr>
          <w:trHeight w:val="36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30</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K54+200</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右侧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生产路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乡镇</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31</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K54+250</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右侧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生产路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乡镇</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10</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32</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K54+280</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生产路</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乡镇</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土路</w:t>
            </w:r>
          </w:p>
        </w:tc>
      </w:tr>
      <w:tr>
        <w:tblPrEx>
          <w:shd w:val="clear"/>
          <w:tblCellMar>
            <w:top w:w="15" w:type="dxa"/>
            <w:left w:w="15" w:type="dxa"/>
            <w:bottom w:w="15" w:type="dxa"/>
            <w:right w:w="15" w:type="dxa"/>
          </w:tblCellMar>
        </w:tblPrEx>
        <w:trPr>
          <w:trHeight w:val="360" w:hRule="atLeast"/>
          <w:jc w:val="center"/>
        </w:trPr>
        <w:tc>
          <w:tcPr>
            <w:tcW w:w="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33</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K55+058</w:t>
            </w:r>
          </w:p>
        </w:tc>
        <w:tc>
          <w:tcPr>
            <w:tcW w:w="10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左侧</w:t>
            </w:r>
          </w:p>
        </w:tc>
        <w:tc>
          <w:tcPr>
            <w:tcW w:w="24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厂区</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个体经营户</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12</w:t>
            </w:r>
          </w:p>
        </w:tc>
        <w:tc>
          <w:tcPr>
            <w:tcW w:w="19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拌和站</w:t>
            </w:r>
          </w:p>
        </w:tc>
      </w:tr>
    </w:tbl>
    <w:p>
      <w:pPr>
        <w:pStyle w:val="2"/>
        <w:keepNext w:val="0"/>
        <w:keepLines w:val="0"/>
        <w:widowControl/>
        <w:suppressLineNumbers w:val="0"/>
        <w:spacing w:before="0" w:beforeAutospacing="0" w:after="0" w:afterAutospacing="0" w:line="420" w:lineRule="atLeast"/>
        <w:ind w:left="0" w:right="0"/>
        <w:jc w:val="left"/>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566737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67375" cy="9525"/>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抄送：区委各部门，区人大常委会办公室，区政协办公室，区监委，</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区法院，区检察院，区人武部。</w:t>
      </w:r>
    </w:p>
    <w:p>
      <w:pPr>
        <w:pStyle w:val="2"/>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5667375" cy="9525"/>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5667375" cy="9525"/>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泰安市泰山区人民政府办公室              2020年6月8日印发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5676900" cy="1905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5676900" cy="1905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420" w:lineRule="atLeast"/>
        <w:ind w:left="0" w:right="0" w:firstLine="0"/>
        <w:jc w:val="left"/>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bookmarkEnd w:id="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CA5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2020-12-08T10:47:59Z</dcterms:created>
  <dc:creator>Administrator</dc:creator>
  <cp:lastModifiedBy>@永♥恒@</cp:lastModifiedBy>
  <dcterms:modified xsi:type="dcterms:W3CDTF">2020-12-08T10:52:45Z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