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泰安市泰山区徐家楼街道办事处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</w:t>
      </w:r>
      <w:bookmarkStart w:id="10" w:name="_GoBack"/>
      <w:bookmarkEnd w:id="10"/>
      <w:r>
        <w:rPr>
          <w:rFonts w:hint="eastAsia" w:ascii="仿宋_GB2312" w:eastAsia="仿宋_GB2312"/>
          <w:color w:val="auto"/>
          <w:sz w:val="32"/>
          <w:szCs w:val="32"/>
        </w:rPr>
        <w:t>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，泰山区徐家楼街道办事处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认真贯彻落实国家、省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市要求以及《中华人民共和国政府信息公开条例》的要求，围绕人民群众最关心、最关注、最需要的问题，本着服务大局、服务百姓的理念，开展政务公开工作。进一步强化公开载体、扩展公开内容、创新公开形式、完善公开机制。积极应对公众关切，全面加强政府信息发布、解读和回应工作，加大推进重点领域信息公开力度，强化公开平台建设，不断增强政府信息公开实效。加强政府信息公开平台建设，</w:t>
      </w:r>
      <w:r>
        <w:rPr>
          <w:rFonts w:hint="eastAsia" w:ascii="仿宋_GB2312" w:eastAsia="仿宋_GB2312" w:cs="Times New Roman"/>
          <w:color w:val="auto"/>
          <w:spacing w:val="-6"/>
          <w:sz w:val="32"/>
          <w:szCs w:val="32"/>
        </w:rPr>
        <w:t>增强群众公开体验与获得感，努力保障人民群众的知情权、参与权、表达权和监督权。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2023年徐家楼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街道办事处主要通过泰山区人民政府门户网站进行公开，主动公开信息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（1）政府网站。借助政府网站，及时报送各类信息；（2）便民服务中心。在便民服务中心的办事窗口和公告栏上，及时公开各类信息；（3）新闻媒体和村社区公示栏。通过报刊等新闻媒体和村社区公示栏，及时宣传报道重大事件、重要活动、重点项目建设等经济社会发展情况，公开的广度和深度有明显提升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，徐家楼街道进一步规范政府信息公开申请办理工作，明确了依申请公开工作的职责分工、受理范围、办理时限等内容；将受理机构地址、咨询受理时间、咨询电话、电子邮箱等内容，均在泰山区人民政府信息公开专栏予以公布，方便申请人申请公开信息，全面规范依申请公开行为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徐家楼街道认真落实好政务信息主动公开和依申请公开制度，严格审查把关。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充分发挥政府网站在信息公开中的平台作用，利用统一公开目录对外发布应当主动公开的信息，增强平台规范性、便捷性。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街道办事处在一楼大厅设立监督投诉电话，方便群众及时联系反馈问题，加强对政府信息公开工作的监督，对投诉的问题严格实施责任追究。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（一）当前政府信息公开工作存在的主要问题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街道信息公开工作虽不断完善，但主动公开政府信息内容与公众的期望还存在一定的差距。信息公开的质量还需进一步提高；重点领域信息公开栏目中，发布的信息不够详尽；信息公开的工作动态不够及时；上级重要政策文件的解读质量还需进一步提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（二）下步政府信息公开工作改进措施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一是继续加大信息公开力度。高效使用网络政务公开平台，严格按照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要求，除了国家秘密、商业秘密和个人隐私以及法律、法规规定不得公开发布的其他政府信息外，进一步加大政府信息公开力度，以确保政府信息公开的完整性、全面性和及时性。二是完善公开制度。规范公开内容，提高公开质量，理顺工作机制，对涉及人民群众关心的重大问题，重大信息、决策应及时公开，同时有区别地抓好对内与对外公开，提高公开针对性。三是加强学习和培训。通过召开会议、组织学习等方式，加强工作人员对信息公开相关政策文件的学习，加深对信息公开要求、内容等的把握，进一步提高工作人员专业知识和业务能力，推动政府信息公开制度化、规范化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1.依据《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政府信息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公开处理费管理办法》收取信息处理费的情况：无。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2.本行政机关落实上级年度政务公开工作要点情况：徐家楼街道积极落实区政府办政务公开工作相关要求，安排专人进行信息更新，认真抓好落实。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3.本行政机关人大代表建议和政协提案办理结果公开情况：无。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4.本行政机关年度政务公开工作创新情况：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本单位根据实际情况，加大领导力度，优化组织机构，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做到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主要领导亲自抓、相关负责人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亲自部署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村社区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层层落实，明确政务公开工作的目标、要求，全力保障政务公开工作的有效落实和高效运转。</w:t>
      </w: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</w:t>
      </w:r>
    </w:p>
    <w:p>
      <w:pPr>
        <w:jc w:val="righ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泰安市泰山区徐家楼街道办事处</w:t>
      </w:r>
    </w:p>
    <w:p>
      <w:pPr>
        <w:ind w:firstLine="4160" w:firstLineChars="13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2024年1月8日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ZmZjYyZGZiNmJkODEyYjI1ZGViOTEyYzFhNTk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3CC4D40"/>
    <w:rsid w:val="04624A99"/>
    <w:rsid w:val="04661011"/>
    <w:rsid w:val="04BD1BA7"/>
    <w:rsid w:val="07D41B0F"/>
    <w:rsid w:val="0B403C58"/>
    <w:rsid w:val="0BE44893"/>
    <w:rsid w:val="0C197EFD"/>
    <w:rsid w:val="0C886EAB"/>
    <w:rsid w:val="118F7958"/>
    <w:rsid w:val="153C0E2B"/>
    <w:rsid w:val="15686B14"/>
    <w:rsid w:val="17600C4E"/>
    <w:rsid w:val="19E51250"/>
    <w:rsid w:val="20315E0F"/>
    <w:rsid w:val="20792A83"/>
    <w:rsid w:val="21537630"/>
    <w:rsid w:val="232F4EBF"/>
    <w:rsid w:val="26EB3569"/>
    <w:rsid w:val="28060B86"/>
    <w:rsid w:val="283D0195"/>
    <w:rsid w:val="2D126E0D"/>
    <w:rsid w:val="2ED9699B"/>
    <w:rsid w:val="31473E7A"/>
    <w:rsid w:val="318E1295"/>
    <w:rsid w:val="364F21ED"/>
    <w:rsid w:val="372142C2"/>
    <w:rsid w:val="388A4CBC"/>
    <w:rsid w:val="3BF75330"/>
    <w:rsid w:val="3FF605CD"/>
    <w:rsid w:val="464A6254"/>
    <w:rsid w:val="468B3F91"/>
    <w:rsid w:val="46DC3AA0"/>
    <w:rsid w:val="4E2F67D9"/>
    <w:rsid w:val="507C1C77"/>
    <w:rsid w:val="50B3474A"/>
    <w:rsid w:val="50CD4459"/>
    <w:rsid w:val="540366B0"/>
    <w:rsid w:val="59186333"/>
    <w:rsid w:val="5EEDC3F8"/>
    <w:rsid w:val="5FA32F55"/>
    <w:rsid w:val="60DA1397"/>
    <w:rsid w:val="635D0996"/>
    <w:rsid w:val="65FF0DA3"/>
    <w:rsid w:val="671F2A18"/>
    <w:rsid w:val="6D876F5F"/>
    <w:rsid w:val="6FCF2185"/>
    <w:rsid w:val="75556142"/>
    <w:rsid w:val="76DDF9C0"/>
    <w:rsid w:val="77B81EDB"/>
    <w:rsid w:val="7A387F61"/>
    <w:rsid w:val="7AF79EE2"/>
    <w:rsid w:val="7E5C8C4E"/>
    <w:rsid w:val="7F3F70A9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5</Pages>
  <Words>2198</Words>
  <Characters>2249</Characters>
  <Lines>30</Lines>
  <Paragraphs>8</Paragraphs>
  <TotalTime>72</TotalTime>
  <ScaleCrop>false</ScaleCrop>
  <LinksUpToDate>false</LinksUpToDate>
  <CharactersWithSpaces>2304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madlifE</cp:lastModifiedBy>
  <dcterms:modified xsi:type="dcterms:W3CDTF">2024-01-10T07:29:08Z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752BD895459945A99A7F37C363BCC835_13</vt:lpwstr>
  </property>
</Properties>
</file>