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361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600" w:lineRule="exact"/>
        <w:jc w:val="center"/>
        <w:textAlignment w:val="baseline"/>
        <w:rPr>
          <w:rFonts w:hint="eastAsia" w:ascii="经典粗宋简" w:hAnsi="经典粗宋简" w:eastAsia="经典粗宋简" w:cs="经典粗宋简"/>
          <w:color w:val="FF0000"/>
          <w:w w:val="50"/>
          <w:sz w:val="144"/>
          <w:szCs w:val="144"/>
          <w:lang w:val="en-US" w:eastAsia="zh-CN"/>
        </w:rPr>
      </w:pPr>
      <w:bookmarkStart w:id="0" w:name="_GoBack"/>
      <w:bookmarkEnd w:id="0"/>
      <w:r>
        <w:rPr>
          <w:rFonts w:hint="eastAsia" w:ascii="经典粗宋简" w:hAnsi="经典粗宋简" w:eastAsia="经典粗宋简" w:cs="经典粗宋简"/>
          <w:color w:val="FF0000"/>
          <w:w w:val="50"/>
          <w:sz w:val="144"/>
          <w:szCs w:val="144"/>
          <w:lang w:eastAsia="zh-CN"/>
        </w:rPr>
        <w:t>泰安市泰</w:t>
      </w:r>
      <w:r>
        <w:rPr>
          <w:rFonts w:hint="eastAsia" w:ascii="经典粗宋简" w:hAnsi="经典粗宋简" w:eastAsia="经典粗宋简" w:cs="经典粗宋简"/>
          <w:color w:val="FF0000"/>
          <w:w w:val="50"/>
          <w:sz w:val="144"/>
          <w:szCs w:val="144"/>
          <w:lang w:val="en-US" w:eastAsia="zh-CN"/>
        </w:rPr>
        <w:t>山区</w:t>
      </w:r>
      <w:r>
        <w:rPr>
          <w:rFonts w:hint="eastAsia" w:ascii="经典粗宋简" w:hAnsi="经典粗宋简" w:eastAsia="经典粗宋简" w:cs="经典粗宋简"/>
          <w:color w:val="FF0000"/>
          <w:w w:val="50"/>
          <w:sz w:val="144"/>
          <w:szCs w:val="144"/>
          <w:lang w:eastAsia="zh-CN"/>
        </w:rPr>
        <w:t>人民政府文件</w:t>
      </w:r>
    </w:p>
    <w:p w14:paraId="6853BF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510680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2F43D2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泰山政发〔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号</w:t>
      </w:r>
    </w:p>
    <w:p w14:paraId="49CD4D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126365</wp:posOffset>
                </wp:positionV>
                <wp:extent cx="5757545" cy="0"/>
                <wp:effectExtent l="0" t="9525" r="1460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1705" y="3555365"/>
                          <a:ext cx="57575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pt;margin-top:9.95pt;height:0pt;width:453.35pt;z-index:251663360;mso-width-relative:page;mso-height-relative:page;" filled="f" stroked="t" coordsize="21600,21600" o:gfxdata="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UnE+TXAAAACAEAAA8AAAAAAAAAAQAgAAAAIgAAAGRycy9kb3ducmV2LnhtbFBLAQIUABQAAAAI&#10;AIdO4kDC8Yx07gEAALQDAAAOAAAAAAAAAAEAIAAAACYBAABkcnMvZTJvRG9jLnhtbFBLBQYAAAAA&#10;BgAGAFkBAACG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64E85C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</w:pPr>
    </w:p>
    <w:p w14:paraId="24E486F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</w:pPr>
    </w:p>
    <w:p w14:paraId="1863A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泰安市泰山区人民政府</w:t>
      </w:r>
    </w:p>
    <w:p w14:paraId="4EC30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关于印发泰山区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深化“高效办成一件事”</w:t>
      </w:r>
    </w:p>
    <w:p w14:paraId="1342D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eastAsia="方正小标宋简体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大力提升行政效能的若干措施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的通知</w:t>
      </w:r>
    </w:p>
    <w:p w14:paraId="3625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</w:p>
    <w:p w14:paraId="4D194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各街道办事处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镇</w:t>
      </w:r>
      <w:r>
        <w:rPr>
          <w:rFonts w:hint="eastAsia" w:ascii="仿宋_GB2312" w:eastAsia="仿宋_GB2312"/>
          <w:sz w:val="32"/>
          <w:szCs w:val="32"/>
          <w:lang w:eastAsia="zh-CN"/>
        </w:rPr>
        <w:t>（乡）</w:t>
      </w:r>
      <w:r>
        <w:rPr>
          <w:rFonts w:hint="eastAsia" w:ascii="仿宋_GB2312" w:eastAsia="仿宋_GB2312"/>
          <w:sz w:val="32"/>
          <w:szCs w:val="32"/>
        </w:rPr>
        <w:t>人民政府，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各园区管委会，</w:t>
      </w:r>
      <w:r>
        <w:rPr>
          <w:rFonts w:hint="eastAsia" w:ascii="仿宋_GB2312" w:eastAsia="仿宋_GB2312"/>
          <w:sz w:val="32"/>
          <w:szCs w:val="32"/>
        </w:rPr>
        <w:t>区政府</w:t>
      </w:r>
      <w:r>
        <w:rPr>
          <w:rFonts w:hint="eastAsia" w:ascii="仿宋_GB2312" w:eastAsia="仿宋_GB2312"/>
          <w:sz w:val="32"/>
          <w:szCs w:val="32"/>
          <w:lang w:eastAsia="zh-CN"/>
        </w:rPr>
        <w:t>有关部门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043B5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《泰山区</w:t>
      </w:r>
      <w:r>
        <w:rPr>
          <w:rFonts w:hint="default" w:ascii="仿宋_GB2312" w:hAnsi="宋体" w:eastAsia="仿宋_GB2312"/>
          <w:sz w:val="32"/>
          <w:szCs w:val="32"/>
          <w:lang w:eastAsia="zh-CN"/>
        </w:rPr>
        <w:t>深化“高效办成一件事”大力提升行政效能的若干措施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》已经区政府研究同意，</w:t>
      </w:r>
      <w:r>
        <w:rPr>
          <w:rFonts w:hint="eastAsia" w:ascii="仿宋_GB2312" w:hAnsi="宋体" w:eastAsia="仿宋_GB2312"/>
          <w:sz w:val="32"/>
          <w:szCs w:val="32"/>
        </w:rPr>
        <w:t>现印发给你们，请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认真贯彻</w:t>
      </w:r>
      <w:r>
        <w:rPr>
          <w:rFonts w:hint="eastAsia" w:ascii="仿宋_GB2312" w:hAnsi="宋体" w:eastAsia="仿宋_GB2312"/>
          <w:sz w:val="32"/>
          <w:szCs w:val="32"/>
        </w:rPr>
        <w:t>落实。</w:t>
      </w:r>
    </w:p>
    <w:p w14:paraId="297C6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E53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481AE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泰安市泰山区人民政府</w:t>
      </w:r>
    </w:p>
    <w:p w14:paraId="538A0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2024年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4E1760E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（此件公开发布）</w:t>
      </w:r>
    </w:p>
    <w:p w14:paraId="7FDEF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</w:p>
    <w:p w14:paraId="66A82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泰山区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深化“高效办成一件事”</w:t>
      </w:r>
    </w:p>
    <w:p w14:paraId="469BB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1540" w:firstLineChars="350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大力提升行政效能的若干措施</w:t>
      </w:r>
    </w:p>
    <w:p w14:paraId="5C2CC9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</w:rPr>
      </w:pPr>
    </w:p>
    <w:p w14:paraId="105F9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为全面贯彻落实《国务院关于进一步优化政务服务提升行政效能推动“高效办成一件事”的指导意见》（国发〔2024〕3号）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《山东省深化“高效办成一件事”大力提升行政效能的若干措施》（鲁政发〔2024〕4号）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instrText xml:space="preserve"> HYPERLINK "https://www.taian.gov.cn/art/2024/7/3/art_348680_7281.html" \t "https://www.taian.gov.cn/art/2024/7/10/_blank"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泰安市深化“高效办成一件事”大力提升行政效能的若干措施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泰政发〔2024〕3号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要求，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进一步优化政务服务，提升行政效能，结合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我区实际情况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，制定如下措施。</w:t>
      </w:r>
    </w:p>
    <w:p w14:paraId="1DA7D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一、推进政务服务便捷高效</w:t>
      </w:r>
    </w:p>
    <w:p w14:paraId="1FB4F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  <w:lang w:bidi="ar"/>
        </w:rPr>
        <w:t>1.推进线下办事“只进一门”。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政务服务事项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原则上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均纳入各级政务服务场所集中办理，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实现一窗受理、一站办理、一次办好；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确不具备整合条件的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事项，实行一体化管理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，按统一要求提供规范服务。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各级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结合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实际，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加快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推动乡镇（街道）便民服务中心、村（社区）便民服务站、社会合作网点等政务服务场所建设，打造便捷高效“1530”政务服务圈。各级政务服务中心应公布进驻事项清单，明确办理窗口、办结时限等信息，建立动态调整机制；对有特殊要求不能进驻的事项，实行负面清单管理。</w:t>
      </w:r>
    </w:p>
    <w:p w14:paraId="26347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  <w:lang w:bidi="ar"/>
        </w:rPr>
        <w:t>2.推进线上办事“一网通办”。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依托“爱山东”政务服务平台，将政务服务事项申请端归集到统一入口，推动“电脑端、移动端、窗口端、自助端、电视端”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五端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业务协同。坚持“应上尽上”，提高网上办事覆盖面，推进政务服务事项全流程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网上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办理，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统一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业务中台流转，更多政务服务事项实现“不见面审批”，对有特殊要求的实行负面清单管理。探索利用新技术、新方式，提升政务服务数字化、“智能办”水平。</w:t>
      </w:r>
    </w:p>
    <w:p w14:paraId="0990E7B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  <w:lang w:bidi="ar"/>
        </w:rPr>
        <w:t>3.推进“一件事”场景服务。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聚焦企业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群众关心关注、社会反响强烈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关联性强、办理量大、办理时间相对集中的多个事项，逐步实现企业和个人两个全生命周期重要阶段事项集成办理、高效办成、一站办结。全面落实国务院2024年“高效办成一件事”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13项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重点事项，特别是高质量完成企业注销登记等创新示范“一件事”。2024年10月底前，积极配合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级部门对已推出的100个“一件事”服务场景进行迭代更新，制定工作指引和办事指南。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加快推动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就医服务、项目开工等泰安特色“一件事”，并争取纳入国家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13+X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”体系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支持区直部门（单位）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结合各自实际打造特色“一件事”。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积极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参与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国家标准的制定。</w:t>
      </w:r>
    </w:p>
    <w:p w14:paraId="38D9F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  <w:lang w:bidi="ar"/>
        </w:rPr>
        <w:t>4.推进“相关事一站办”。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持续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开展“企业全生命周期服务进园区”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行动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，深化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服务事项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“园区事、园区办”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围绕企业在项目、政策、法治、金融、人才、科创、开放等方面的共性需求，推出一批涉企增值化服务场景。以“小美帮办”服务品牌为引领，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健全完善帮办代办服务及制度体系，大力推进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线上线下融合，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不断提升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帮代办工作水平。严格落实“首席事务代表”、“24小时不打烊”、首问负责、一次性告知、限时办结等制度。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深化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跨境贸易“单一窗口”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，推广使用“单一窗口”平台，提升跨境贸易“一站式”综合服务效能。</w:t>
      </w:r>
    </w:p>
    <w:p w14:paraId="48064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  <w:lang w:bidi="ar"/>
        </w:rPr>
        <w:t>5.深化政策“免申即享”。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全面梳理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财政支持、人才补贴、减税降费、融资优惠等惠企利民政策，逐项明确适用对象、申报条件、申报材料、申报流程等要素，集中发布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并实时动态更新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加快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“政策库”和“一企（人）一档”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建设，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结合市县“标签化”数据管理体系，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精准匹配符合政策条件的企业和群众，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推进“即申即享”“免申即享”服务。</w:t>
      </w:r>
    </w:p>
    <w:p w14:paraId="23FEADB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  <w:t>.提升跨域办服务水平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聚焦企业跨区域经营和群众异地办事需求，持续推动更多政务服务事项实现就近办、异地办。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按照异地代收代办、多地联办等业务模式，进一步完善流程规则，明确收件地和办理地职责划分、业务流转程序等内容，推进企业电子印章应用。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推动各级政务服务场所按需开设远程虚拟窗口，运用远程身份核验、音视频交互、屏幕共享等技术，为企业和群众提供远程帮办服务。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加强与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外经济、人员交流紧密的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县市区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对接合作，有序推进跨区域共享互认，提升“跨域通办”水平。</w:t>
      </w:r>
    </w:p>
    <w:p w14:paraId="5FFD5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  <w:t>加快打造现代智慧“政务综合体”。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坚持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集成化、标准化、智慧化、人文化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”原则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积极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打造现代智慧“政务综合体”。加快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人员、事项、设备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等政务服务核心数据要素归集，为全省政务服务数字驾驶舱建设提供数据支撑。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年年底前，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泰山区建成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现代智慧“政务综合体”。</w:t>
      </w:r>
    </w:p>
    <w:p w14:paraId="2E957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8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  <w:lang w:bidi="ar"/>
        </w:rPr>
        <w:t>.加强政务服务队伍建设。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加强各级政务服务窗口从业人员配备、管理、培训和考核，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探索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建立健全窗口办事员职业晋升和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</w:rPr>
        <w:t>技能等级薪酬制度，增强窗口人员专业性、职业性与稳定性。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eastAsia="zh-CN"/>
        </w:rPr>
        <w:t>创新政务服务人才引进、培养、选拔和评价机制，持续提升干部队伍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eastAsia="zh-CN"/>
        </w:rPr>
        <w:t>法治思维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eastAsia="zh-CN"/>
        </w:rPr>
        <w:t>、服务意识和数字素养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eastAsia="zh-CN"/>
        </w:rPr>
        <w:t>强化政务服务专业化队伍建设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 w14:paraId="6273A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Cs w:val="21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9.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  <w:lang w:eastAsia="zh-CN" w:bidi="ar"/>
        </w:rPr>
        <w:t>健全政务服务规范体系。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积极参与编制更新《山东省政务服务标准规范汇编》。制定出台《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泰山区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政务服务管理办法》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《泰山区政务服务帮办代办工作实施细则》，加快政务服务规范化建设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。健全“一张清单管到底”机制，持续推动政务服务事项减材料、减时限、减费用、减环节、增强便利度“四减一增”。进一步强化重要政策解读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对各类重要政策进行多角度多形式、及时规范、精准高效解读，准确传递政策内涵、精准释放政策信号。按照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谁起草、谁解读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的原则，坚持政策解读与政策制定同步起草、同步审核、同步发布，做到“政策不解读不运转、质量不达标不运转”。规范政府信息依申请公开办理，提高协查工作的准确性、全面性，确保法定时限内答复率达100%。加强依申请公开办理信息化建设,切实提高为民服务质效。</w:t>
      </w:r>
    </w:p>
    <w:p w14:paraId="29A00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二、推进企业群众诉求高效办结</w:t>
      </w:r>
    </w:p>
    <w:p w14:paraId="3363F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  <w:lang w:bidi="ar"/>
        </w:rPr>
        <w:t>10.完善热线企业群众诉求协调办理机制。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优化热线管理办法，推进规范化和标准化建设，快速响应、高效处置企业群众诉求。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健全常态化驻场办公制度，提高热线诉求办理质效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区司法局安排法律顾问轮流到慧治中心驻场办公，为群众、企业提供法律咨询、援助服务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持续开展区级领导干部现场办公工作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，压实各方责任，高位推动破难题。完善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“分流交办、下呼上应”“左呼右应、联合执法”工作机制，实现常态化运行，及时回应企业群众诉求。</w:t>
      </w:r>
    </w:p>
    <w:p w14:paraId="3C874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11.完善热线督办和综合评价机制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  <w:lang w:bidi="ar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加大疑难和久拖未决诉求督办力度，建立完善12345热线议事协调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机制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，邀请纪检监察、机构编制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、司法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等部门单位及律师、专家等参与研判审议，研究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具体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措施，推动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问题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解决。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进一步优化评价指标，健全考核体系。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建立未解决诉求现场核查督办机制。不断完善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政府领导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到12345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热线现场办公制度。对不合规诉求和典型好差评工单，定期公开晾晒。加大对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en-US" w:bidi="ar"/>
        </w:rPr>
        <w:t>12345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热线、省企业诉求“接诉即办”等工单办理情况通报力度，对满意率和解决率低、数据不实等部门单位及时进行约谈，情节严重的依法依规追究责任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bidi="ar"/>
        </w:rPr>
        <w:t>。</w:t>
      </w:r>
    </w:p>
    <w:p w14:paraId="4502A0B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12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  <w:lang w:bidi="ar"/>
        </w:rPr>
        <w:t>.完善热线系统智能化提升机制。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与市级12345政务服务热线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保持贯通，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同步优化升级，做到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“凡诉必接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、凡诉必办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。用好“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泰山区民生诉求连心码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”等区级受理渠道和平台，持续优化提升诉求反映、督促办理、群众评价等功能，实现服务端口前移、问题区内化解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持续提高全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热线数据平台汇聚分析能力，常态化开展热线大数据分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bidi="ar"/>
        </w:rPr>
        <w:t>析应用，实时把握苗头性、倾向性的诉求数据变化趋势，精准掌握热点难点问题，为政府决策、部门落实赋能助力，推动诉求办理从“被动受理”到“主动治理”转变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 w:bidi="ar"/>
        </w:rPr>
        <w:t>，政务服务从“惠企便民”向“社会治理”转变。</w:t>
      </w:r>
    </w:p>
    <w:p w14:paraId="6909F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三、推进机关行政效能高效运转</w:t>
      </w:r>
    </w:p>
    <w:p w14:paraId="26722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13.提升公文制发运转效能。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强化发文统筹，建立发文台账，严控发文规格，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能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以部门发文或部门联合发文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，不以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政府或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政府办公室文件印发，严格控制“经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政府同意”部门发文数量，切实增强文件制发的计划性、规范性和严肃性。注重文件审核，切实把好行文关、政策法规关、会签关、文字关、体例格式关，推动审核要素标准化，切实提升政府文件质量。</w:t>
      </w:r>
    </w:p>
    <w:p w14:paraId="7F8F5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14.强化会议活动审核把关。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严格控制会议规模规格，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政府部门召开的本部门、本系统、本行业工作会议，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政府领导同志原则上不出席。严格管理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政府常务会议议题，以部门名义联合发文、一般性工作汇报、非重大事项等议题，原则上不安排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政府常务会议审议。严控会议活动数量，加强展会、论坛等活动管理，未经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政府审批同意的，一律不得举办。</w:t>
      </w:r>
    </w:p>
    <w:p w14:paraId="4D520BD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FF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highlight w:val="none"/>
        </w:rPr>
        <w:t>15.深化紧急信息联动报送。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进一步强化党委政府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与企事业单位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之间信息交流共享机制，遇有突发事件第一时间协调响应，实现信息同步报送，防止“信息倒流”。加强突发敏感事件的研判预警，对突发事件信息和重要紧急情况线索第一时间分析研判，做到早发现、早报告、早处置。进一步提升视频图像推送能力，确保遇有上级视频调度、现场连线、应急会商等要求，第一时间落实到位。</w:t>
      </w:r>
    </w:p>
    <w:p w14:paraId="4ECD5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四、推进组织保障高效落实</w:t>
      </w:r>
    </w:p>
    <w:p w14:paraId="43A84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FF0000"/>
          <w:szCs w:val="21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  <w:t>16.强化数字机关建设支撑保障。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进一步完善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“山东通”系统功能，推广使用综合办公、会务管理、机关事务、通用报表等通用应用。依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托“数字机关运行平台”，协同推进机关内部“一件事一链办”。围绕“高效办成一件事”，推动政务数据“直达基层”工作深入开展。持续推动人、财、物、事、档等自建业务系统与“山东通”“应接尽接”，为“高效办成一件事”提供数字化支撑保障。</w:t>
      </w:r>
    </w:p>
    <w:p w14:paraId="4CDDD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17.纵深推动“高效办成一件事”。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加大“高效办成一件事”有关政策宣传解读力度，扩大企业群众知晓率，让更多企业群众了解“一件事”，参与“一件事”，监督“一件事”。突出创新引领，鼓励原始创新、集成改革，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“高效办成一件事”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，分批推出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级政务服务领域和优化营商环境领域“揭榜挂帅”项目，提炼形成一些可复制可推广的经验做法和典型案例，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积极争取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“一件事”做法在省级、国家推广应用。</w:t>
      </w:r>
    </w:p>
    <w:p w14:paraId="32A03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18.强化“高效办成一件事”督促落实。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各级各部门要建立“高效办成一件事”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工作台账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明确工作任务，细化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落实措施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，工作开展情况及时向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政府报告。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建立健全督促落实机制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，对推进政府职能转变、优化营商环境、12345热线、“高效办成一件事”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等工作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开展综合评价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，统筹做好督导、通报等工作。</w:t>
      </w:r>
    </w:p>
    <w:p w14:paraId="47485878">
      <w:pPr>
        <w:pStyle w:val="4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</w:p>
    <w:p w14:paraId="71772317">
      <w:pPr>
        <w:pStyle w:val="4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664101C3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CF6CB18">
      <w:pPr>
        <w:pStyle w:val="4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20E28945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4E6AE88C">
      <w:pPr>
        <w:spacing w:line="40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1976B3">
      <w:pPr>
        <w:spacing w:line="560" w:lineRule="exact"/>
        <w:ind w:left="1" w:firstLine="280" w:firstLineChars="1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5080" r="0" b="44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0288;mso-width-relative:page;mso-height-relative:page;" filled="f" stroked="t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7pboP0wAAAAQBAAAPAAAAAAAAAAEAIAAAACIAAABkcnMvZG93bnJldi54bWxQSwEC&#10;FAAUAAAACACHTuJAx/yu0f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抄送：区委各部门，区人大常委会办公室，区政协办公室，区监委，</w:t>
      </w:r>
    </w:p>
    <w:p w14:paraId="338B261D">
      <w:pPr>
        <w:spacing w:line="560" w:lineRule="exact"/>
        <w:ind w:left="1" w:firstLine="1120" w:firstLineChars="4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区法院，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检察院，区人武部。</w:t>
      </w:r>
    </w:p>
    <w:p w14:paraId="6F4C4DEF">
      <w:pPr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5080" r="0" b="44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1312;mso-width-relative:page;mso-height-relative:page;" filled="f" stroked="t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6W6D9MAAAAEAQAADwAAAAAAAAABACAAAAAiAAAAZHJzL2Rvd25yZXYueG1sUEsB&#10;AhQAFAAAAAgAh07iQKdLJqj6AQAA8g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泰安市泰山区人民政府办公室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日印发  </w:t>
      </w:r>
    </w:p>
    <w:p w14:paraId="29AB1038">
      <w:pPr>
        <w:spacing w:line="3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567309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30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3pt;height:0.05pt;width:446.7pt;z-index:251662336;mso-width-relative:page;mso-height-relative:page;" filled="f" stroked="t" coordsize="21600,21600" o:gfxdata="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a9YHA1AAAAAYBAAAPAAAAAAAAAAEAIAAAACIAAABkcnMvZG93bnJldi54bWxQ&#10;SwECFAAUAAAACACHTuJAs4BLXvsBAAD0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</w:p>
    <w:p w14:paraId="198E1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p w14:paraId="4BCF45D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eastAsia="zh-CN"/>
        </w:rPr>
      </w:pPr>
    </w:p>
    <w:sectPr>
      <w:footerReference r:id="rId3" w:type="default"/>
      <w:pgSz w:w="11906" w:h="16838"/>
      <w:pgMar w:top="1984" w:right="1531" w:bottom="1531" w:left="1531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经典粗宋简">
    <w:altName w:val="宋体"/>
    <w:panose1 w:val="02010609000101010101"/>
    <w:charset w:val="00"/>
    <w:family w:val="auto"/>
    <w:pitch w:val="default"/>
    <w:sig w:usb0="00000000" w:usb1="00000000" w:usb2="0000001E" w:usb3="00000000" w:csb0="2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C9773">
    <w:pPr>
      <w:pStyle w:val="11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84908"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084908"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6C31BF"/>
    <w:rsid w:val="00047E6D"/>
    <w:rsid w:val="000F4909"/>
    <w:rsid w:val="001E53BF"/>
    <w:rsid w:val="001F5248"/>
    <w:rsid w:val="0028471A"/>
    <w:rsid w:val="002E486D"/>
    <w:rsid w:val="00317BA7"/>
    <w:rsid w:val="003B2477"/>
    <w:rsid w:val="00465D6D"/>
    <w:rsid w:val="004D10FB"/>
    <w:rsid w:val="005B4AC0"/>
    <w:rsid w:val="005E2E73"/>
    <w:rsid w:val="00674766"/>
    <w:rsid w:val="006A4341"/>
    <w:rsid w:val="006A78BF"/>
    <w:rsid w:val="006C31BF"/>
    <w:rsid w:val="00721236"/>
    <w:rsid w:val="00727FDD"/>
    <w:rsid w:val="0079545F"/>
    <w:rsid w:val="00804791"/>
    <w:rsid w:val="008645E4"/>
    <w:rsid w:val="008E4BF1"/>
    <w:rsid w:val="008F00F6"/>
    <w:rsid w:val="00914FC1"/>
    <w:rsid w:val="00917F86"/>
    <w:rsid w:val="00953E83"/>
    <w:rsid w:val="00956479"/>
    <w:rsid w:val="009946CC"/>
    <w:rsid w:val="009C773D"/>
    <w:rsid w:val="009F7B14"/>
    <w:rsid w:val="00A04470"/>
    <w:rsid w:val="00A279BD"/>
    <w:rsid w:val="00A73403"/>
    <w:rsid w:val="00AA3EF0"/>
    <w:rsid w:val="00B16CAB"/>
    <w:rsid w:val="00B2271F"/>
    <w:rsid w:val="00C13A46"/>
    <w:rsid w:val="00C210E2"/>
    <w:rsid w:val="00C35A33"/>
    <w:rsid w:val="00C72562"/>
    <w:rsid w:val="00C80608"/>
    <w:rsid w:val="00CB1FE7"/>
    <w:rsid w:val="00CB5D12"/>
    <w:rsid w:val="00D66685"/>
    <w:rsid w:val="00D9312D"/>
    <w:rsid w:val="00DC2583"/>
    <w:rsid w:val="00E719D3"/>
    <w:rsid w:val="00F20352"/>
    <w:rsid w:val="00F54FA3"/>
    <w:rsid w:val="01275B88"/>
    <w:rsid w:val="03EDA2F5"/>
    <w:rsid w:val="04D02452"/>
    <w:rsid w:val="05E6EF10"/>
    <w:rsid w:val="069824C3"/>
    <w:rsid w:val="080C528C"/>
    <w:rsid w:val="0926237D"/>
    <w:rsid w:val="0C5E19BC"/>
    <w:rsid w:val="0DAF1FB0"/>
    <w:rsid w:val="0DEBE809"/>
    <w:rsid w:val="0DFB4A6C"/>
    <w:rsid w:val="0EAF4BC3"/>
    <w:rsid w:val="0EEEE0BB"/>
    <w:rsid w:val="0F3D8B3B"/>
    <w:rsid w:val="1193257A"/>
    <w:rsid w:val="11952902"/>
    <w:rsid w:val="126B5C29"/>
    <w:rsid w:val="13E9022F"/>
    <w:rsid w:val="162043D3"/>
    <w:rsid w:val="17BE4356"/>
    <w:rsid w:val="17E945E6"/>
    <w:rsid w:val="17EFE2AB"/>
    <w:rsid w:val="191A0E8B"/>
    <w:rsid w:val="19EDC60C"/>
    <w:rsid w:val="1B7B14DB"/>
    <w:rsid w:val="1B7DA394"/>
    <w:rsid w:val="1B7F7040"/>
    <w:rsid w:val="1BB0107F"/>
    <w:rsid w:val="1BB7361E"/>
    <w:rsid w:val="1C784595"/>
    <w:rsid w:val="1CF41540"/>
    <w:rsid w:val="1CF7E416"/>
    <w:rsid w:val="1CFB504E"/>
    <w:rsid w:val="1CFFDBF6"/>
    <w:rsid w:val="1D3B748F"/>
    <w:rsid w:val="1E16A74E"/>
    <w:rsid w:val="1E72B38C"/>
    <w:rsid w:val="1E7E33E1"/>
    <w:rsid w:val="1E9DDF18"/>
    <w:rsid w:val="1EEB3A6F"/>
    <w:rsid w:val="1EFF59D4"/>
    <w:rsid w:val="1F6DEE48"/>
    <w:rsid w:val="1F7F3C71"/>
    <w:rsid w:val="1FBEF347"/>
    <w:rsid w:val="1FC35E73"/>
    <w:rsid w:val="1FCE62CB"/>
    <w:rsid w:val="1FF6F2B5"/>
    <w:rsid w:val="1FFF6E68"/>
    <w:rsid w:val="1FFFB80F"/>
    <w:rsid w:val="20967902"/>
    <w:rsid w:val="21765B2D"/>
    <w:rsid w:val="245269FA"/>
    <w:rsid w:val="27FA0345"/>
    <w:rsid w:val="29A92769"/>
    <w:rsid w:val="2CE50B73"/>
    <w:rsid w:val="2D360531"/>
    <w:rsid w:val="2DEF2F17"/>
    <w:rsid w:val="2EC202F1"/>
    <w:rsid w:val="2F464BB7"/>
    <w:rsid w:val="2F79CA57"/>
    <w:rsid w:val="2FB7D995"/>
    <w:rsid w:val="2FF7B2EB"/>
    <w:rsid w:val="2FFFA731"/>
    <w:rsid w:val="310F41DD"/>
    <w:rsid w:val="313569E3"/>
    <w:rsid w:val="3177DEE3"/>
    <w:rsid w:val="3356074B"/>
    <w:rsid w:val="33C035A5"/>
    <w:rsid w:val="34057A08"/>
    <w:rsid w:val="357F4EF2"/>
    <w:rsid w:val="35B65AEE"/>
    <w:rsid w:val="35F3CAFB"/>
    <w:rsid w:val="3617AD48"/>
    <w:rsid w:val="377BEF58"/>
    <w:rsid w:val="37FFC072"/>
    <w:rsid w:val="387EB2D1"/>
    <w:rsid w:val="391A0D07"/>
    <w:rsid w:val="3A3F87F9"/>
    <w:rsid w:val="3AEF1E3A"/>
    <w:rsid w:val="3B7B1CAF"/>
    <w:rsid w:val="3B9E909C"/>
    <w:rsid w:val="3BFE2AC1"/>
    <w:rsid w:val="3D379405"/>
    <w:rsid w:val="3D7F8C44"/>
    <w:rsid w:val="3E9B464C"/>
    <w:rsid w:val="3EAFA62E"/>
    <w:rsid w:val="3EF42452"/>
    <w:rsid w:val="3EFDD788"/>
    <w:rsid w:val="3EFF7A00"/>
    <w:rsid w:val="3F775522"/>
    <w:rsid w:val="3F890995"/>
    <w:rsid w:val="3FB60B90"/>
    <w:rsid w:val="3FBB70F7"/>
    <w:rsid w:val="3FBF49E5"/>
    <w:rsid w:val="3FDF3585"/>
    <w:rsid w:val="3FEDF04D"/>
    <w:rsid w:val="3FF68343"/>
    <w:rsid w:val="3FFA0103"/>
    <w:rsid w:val="3FFB1220"/>
    <w:rsid w:val="3FFD6BEC"/>
    <w:rsid w:val="3FFF53E3"/>
    <w:rsid w:val="3FFF5EF9"/>
    <w:rsid w:val="3FFF6A9E"/>
    <w:rsid w:val="409F6E48"/>
    <w:rsid w:val="410C4DFD"/>
    <w:rsid w:val="42A52221"/>
    <w:rsid w:val="43E139C2"/>
    <w:rsid w:val="441D5B50"/>
    <w:rsid w:val="448E3B92"/>
    <w:rsid w:val="45576E3F"/>
    <w:rsid w:val="45D4CF91"/>
    <w:rsid w:val="46847CBF"/>
    <w:rsid w:val="4AAC6A58"/>
    <w:rsid w:val="4AD99B00"/>
    <w:rsid w:val="4D5F327F"/>
    <w:rsid w:val="4DF4AED0"/>
    <w:rsid w:val="4EEEB0FF"/>
    <w:rsid w:val="4EF71DD1"/>
    <w:rsid w:val="4EFD5D91"/>
    <w:rsid w:val="4F7D3451"/>
    <w:rsid w:val="4FCFE48D"/>
    <w:rsid w:val="4FFBCB4B"/>
    <w:rsid w:val="4FFCE9EC"/>
    <w:rsid w:val="4FFEF39C"/>
    <w:rsid w:val="4FFF5E2F"/>
    <w:rsid w:val="513FD043"/>
    <w:rsid w:val="51FBEF4E"/>
    <w:rsid w:val="51FF7587"/>
    <w:rsid w:val="550B1F45"/>
    <w:rsid w:val="55250FE2"/>
    <w:rsid w:val="55BF9F8E"/>
    <w:rsid w:val="58556A25"/>
    <w:rsid w:val="597F2BF4"/>
    <w:rsid w:val="59FEF64D"/>
    <w:rsid w:val="5A443C73"/>
    <w:rsid w:val="5AA12BDF"/>
    <w:rsid w:val="5B295223"/>
    <w:rsid w:val="5B6F570A"/>
    <w:rsid w:val="5BCCF939"/>
    <w:rsid w:val="5BF7752D"/>
    <w:rsid w:val="5BFFA7D9"/>
    <w:rsid w:val="5D7B2BCE"/>
    <w:rsid w:val="5DCD1B42"/>
    <w:rsid w:val="5DD757D1"/>
    <w:rsid w:val="5E0008AD"/>
    <w:rsid w:val="5E58C832"/>
    <w:rsid w:val="5E7B4671"/>
    <w:rsid w:val="5ECF5952"/>
    <w:rsid w:val="5EEF34CC"/>
    <w:rsid w:val="5EFF0BAF"/>
    <w:rsid w:val="5F096FA4"/>
    <w:rsid w:val="5F76D3B2"/>
    <w:rsid w:val="5FB688A3"/>
    <w:rsid w:val="5FEA4E55"/>
    <w:rsid w:val="5FED5A2A"/>
    <w:rsid w:val="5FF6DBD7"/>
    <w:rsid w:val="5FFB6CBA"/>
    <w:rsid w:val="5FFB9C89"/>
    <w:rsid w:val="5FFDE892"/>
    <w:rsid w:val="5FFDE900"/>
    <w:rsid w:val="5FFF0AC2"/>
    <w:rsid w:val="5FFF43F5"/>
    <w:rsid w:val="639ACB24"/>
    <w:rsid w:val="657FDB02"/>
    <w:rsid w:val="65BF3F19"/>
    <w:rsid w:val="67B3C6D3"/>
    <w:rsid w:val="67BBD3F8"/>
    <w:rsid w:val="67EB84DA"/>
    <w:rsid w:val="67EE2F6C"/>
    <w:rsid w:val="67F6389E"/>
    <w:rsid w:val="67F6759F"/>
    <w:rsid w:val="67FFBA49"/>
    <w:rsid w:val="686D0B6A"/>
    <w:rsid w:val="69DE7528"/>
    <w:rsid w:val="6B550992"/>
    <w:rsid w:val="6B5B80C1"/>
    <w:rsid w:val="6BBA597C"/>
    <w:rsid w:val="6BDFCDF0"/>
    <w:rsid w:val="6BF7AD18"/>
    <w:rsid w:val="6BFF8423"/>
    <w:rsid w:val="6CB79289"/>
    <w:rsid w:val="6DBC7D83"/>
    <w:rsid w:val="6DBFE77B"/>
    <w:rsid w:val="6DD65ADF"/>
    <w:rsid w:val="6E6B6E73"/>
    <w:rsid w:val="6E7503EE"/>
    <w:rsid w:val="6E7F6BCA"/>
    <w:rsid w:val="6EF75947"/>
    <w:rsid w:val="6EFBAE6B"/>
    <w:rsid w:val="6F73B089"/>
    <w:rsid w:val="6F7FA756"/>
    <w:rsid w:val="6FB7E62E"/>
    <w:rsid w:val="6FBF16AB"/>
    <w:rsid w:val="6FBFE002"/>
    <w:rsid w:val="6FCF9CCB"/>
    <w:rsid w:val="6FDBBF50"/>
    <w:rsid w:val="6FEB0B00"/>
    <w:rsid w:val="6FEB27DC"/>
    <w:rsid w:val="6FFF8A29"/>
    <w:rsid w:val="709F3D8B"/>
    <w:rsid w:val="70C50AFB"/>
    <w:rsid w:val="70ED2B1F"/>
    <w:rsid w:val="715045BF"/>
    <w:rsid w:val="725F8AB4"/>
    <w:rsid w:val="72FFD4EB"/>
    <w:rsid w:val="733703B8"/>
    <w:rsid w:val="73E3DA0F"/>
    <w:rsid w:val="74722C9A"/>
    <w:rsid w:val="749E48CB"/>
    <w:rsid w:val="74E99ABB"/>
    <w:rsid w:val="74F8665B"/>
    <w:rsid w:val="753D380A"/>
    <w:rsid w:val="757F9ACB"/>
    <w:rsid w:val="75B9A9B3"/>
    <w:rsid w:val="75ED7C9C"/>
    <w:rsid w:val="75EF7175"/>
    <w:rsid w:val="7671F1D9"/>
    <w:rsid w:val="76FB066B"/>
    <w:rsid w:val="777FBE70"/>
    <w:rsid w:val="779D7E32"/>
    <w:rsid w:val="77D5457E"/>
    <w:rsid w:val="77DA7731"/>
    <w:rsid w:val="77DF59D3"/>
    <w:rsid w:val="77EF5D30"/>
    <w:rsid w:val="77EFCE12"/>
    <w:rsid w:val="77FBE3DE"/>
    <w:rsid w:val="77FE398D"/>
    <w:rsid w:val="77FF758B"/>
    <w:rsid w:val="78A43B6E"/>
    <w:rsid w:val="790C41B6"/>
    <w:rsid w:val="797E6284"/>
    <w:rsid w:val="79A47B9E"/>
    <w:rsid w:val="79B696CA"/>
    <w:rsid w:val="79BB3247"/>
    <w:rsid w:val="79EA5A27"/>
    <w:rsid w:val="79EF2D6A"/>
    <w:rsid w:val="79EFCD9E"/>
    <w:rsid w:val="79FF31F1"/>
    <w:rsid w:val="7A5F0523"/>
    <w:rsid w:val="7ABF0BA5"/>
    <w:rsid w:val="7ADB6C95"/>
    <w:rsid w:val="7AF76F7C"/>
    <w:rsid w:val="7AFFCCCB"/>
    <w:rsid w:val="7B2F7E29"/>
    <w:rsid w:val="7B2FAFDE"/>
    <w:rsid w:val="7B4E6013"/>
    <w:rsid w:val="7B5F05BE"/>
    <w:rsid w:val="7B68316B"/>
    <w:rsid w:val="7B7FB222"/>
    <w:rsid w:val="7BDB29F5"/>
    <w:rsid w:val="7BF344AF"/>
    <w:rsid w:val="7BF3E9B5"/>
    <w:rsid w:val="7BFA4066"/>
    <w:rsid w:val="7BFFD4F8"/>
    <w:rsid w:val="7C3E3455"/>
    <w:rsid w:val="7D3D467C"/>
    <w:rsid w:val="7D5DB712"/>
    <w:rsid w:val="7D5FEB2C"/>
    <w:rsid w:val="7D85DA8D"/>
    <w:rsid w:val="7DAD99A9"/>
    <w:rsid w:val="7DDBE4FF"/>
    <w:rsid w:val="7DDF10C1"/>
    <w:rsid w:val="7DDFD586"/>
    <w:rsid w:val="7DEE1F3A"/>
    <w:rsid w:val="7E266064"/>
    <w:rsid w:val="7E2F0FB5"/>
    <w:rsid w:val="7E7FAED1"/>
    <w:rsid w:val="7EBBAACE"/>
    <w:rsid w:val="7ECFB245"/>
    <w:rsid w:val="7EDA7998"/>
    <w:rsid w:val="7EEC402E"/>
    <w:rsid w:val="7EEFAA17"/>
    <w:rsid w:val="7EF79414"/>
    <w:rsid w:val="7EFB54DA"/>
    <w:rsid w:val="7EFF17D6"/>
    <w:rsid w:val="7EFF800A"/>
    <w:rsid w:val="7F2FB23E"/>
    <w:rsid w:val="7F37FE43"/>
    <w:rsid w:val="7F5DC910"/>
    <w:rsid w:val="7F6B2817"/>
    <w:rsid w:val="7F6BB266"/>
    <w:rsid w:val="7F7681BE"/>
    <w:rsid w:val="7F7F6974"/>
    <w:rsid w:val="7F7FBE00"/>
    <w:rsid w:val="7F8A7631"/>
    <w:rsid w:val="7F9B2660"/>
    <w:rsid w:val="7FAFF629"/>
    <w:rsid w:val="7FBD32CA"/>
    <w:rsid w:val="7FBE63FC"/>
    <w:rsid w:val="7FBEB4EB"/>
    <w:rsid w:val="7FBFDF9D"/>
    <w:rsid w:val="7FD3BF21"/>
    <w:rsid w:val="7FD74789"/>
    <w:rsid w:val="7FDFD68E"/>
    <w:rsid w:val="7FE7AB62"/>
    <w:rsid w:val="7FEDD3A9"/>
    <w:rsid w:val="7FEECF4F"/>
    <w:rsid w:val="7FEF5855"/>
    <w:rsid w:val="7FF69462"/>
    <w:rsid w:val="7FFB546D"/>
    <w:rsid w:val="7FFD3102"/>
    <w:rsid w:val="7FFDA1DA"/>
    <w:rsid w:val="7FFF9686"/>
    <w:rsid w:val="7FFFC2EE"/>
    <w:rsid w:val="89FEE17F"/>
    <w:rsid w:val="8D5F3394"/>
    <w:rsid w:val="933FDDB1"/>
    <w:rsid w:val="95BFA245"/>
    <w:rsid w:val="95FE6BC4"/>
    <w:rsid w:val="96675B7F"/>
    <w:rsid w:val="97FB2D80"/>
    <w:rsid w:val="99DC8573"/>
    <w:rsid w:val="9A5A9FE4"/>
    <w:rsid w:val="9B3BBE01"/>
    <w:rsid w:val="9BB6FC09"/>
    <w:rsid w:val="9BFBFF61"/>
    <w:rsid w:val="9DEF3A67"/>
    <w:rsid w:val="9DFD2A09"/>
    <w:rsid w:val="9EF7F064"/>
    <w:rsid w:val="9FDE85F7"/>
    <w:rsid w:val="9FFC9147"/>
    <w:rsid w:val="9FFF5277"/>
    <w:rsid w:val="A6FCC085"/>
    <w:rsid w:val="A7FF293A"/>
    <w:rsid w:val="A9DB2AF9"/>
    <w:rsid w:val="A9F7F96A"/>
    <w:rsid w:val="ADEF2999"/>
    <w:rsid w:val="AFD50D4A"/>
    <w:rsid w:val="AFE2B60F"/>
    <w:rsid w:val="AFEE88DC"/>
    <w:rsid w:val="AFFD35FC"/>
    <w:rsid w:val="B11E059B"/>
    <w:rsid w:val="B37EE4CC"/>
    <w:rsid w:val="B3B3BB5A"/>
    <w:rsid w:val="B5E4084E"/>
    <w:rsid w:val="B67A7C20"/>
    <w:rsid w:val="B7BFDCD7"/>
    <w:rsid w:val="B7FDC13C"/>
    <w:rsid w:val="B96FB3D8"/>
    <w:rsid w:val="B973D340"/>
    <w:rsid w:val="BBEEF521"/>
    <w:rsid w:val="BBEFB847"/>
    <w:rsid w:val="BBFAD95C"/>
    <w:rsid w:val="BD1BDAA9"/>
    <w:rsid w:val="BD6F99B1"/>
    <w:rsid w:val="BDDE1BA8"/>
    <w:rsid w:val="BDEB7F96"/>
    <w:rsid w:val="BE2FE614"/>
    <w:rsid w:val="BEE62296"/>
    <w:rsid w:val="BEFB1892"/>
    <w:rsid w:val="BF3DAAC8"/>
    <w:rsid w:val="BF5FF5DC"/>
    <w:rsid w:val="BF77D2D1"/>
    <w:rsid w:val="BF7D2653"/>
    <w:rsid w:val="BF9FCAAC"/>
    <w:rsid w:val="BFAD2B5B"/>
    <w:rsid w:val="BFCEEAB7"/>
    <w:rsid w:val="BFD9B1CC"/>
    <w:rsid w:val="BFEE92C1"/>
    <w:rsid w:val="BFEF342D"/>
    <w:rsid w:val="BFEF7E8D"/>
    <w:rsid w:val="BFEFD18A"/>
    <w:rsid w:val="BFF032AD"/>
    <w:rsid w:val="BFFB3979"/>
    <w:rsid w:val="BFFB4336"/>
    <w:rsid w:val="BFFE08BA"/>
    <w:rsid w:val="C6FAD3EE"/>
    <w:rsid w:val="C9FBE328"/>
    <w:rsid w:val="CBB535D2"/>
    <w:rsid w:val="CDAF9989"/>
    <w:rsid w:val="CE9F0BF3"/>
    <w:rsid w:val="CF3E8AC7"/>
    <w:rsid w:val="CF7B731E"/>
    <w:rsid w:val="CFBB20E3"/>
    <w:rsid w:val="CFC36E0F"/>
    <w:rsid w:val="CFFF7CB5"/>
    <w:rsid w:val="CFFFFDD2"/>
    <w:rsid w:val="D267C169"/>
    <w:rsid w:val="D2D71750"/>
    <w:rsid w:val="D39F2C99"/>
    <w:rsid w:val="D3F76C1D"/>
    <w:rsid w:val="D3FB8BE1"/>
    <w:rsid w:val="D5974924"/>
    <w:rsid w:val="D5F8DBC5"/>
    <w:rsid w:val="D62E3C3A"/>
    <w:rsid w:val="D64D9107"/>
    <w:rsid w:val="D79F5CDD"/>
    <w:rsid w:val="D7C7A7CB"/>
    <w:rsid w:val="D7F6759F"/>
    <w:rsid w:val="D7FF9916"/>
    <w:rsid w:val="DA17D475"/>
    <w:rsid w:val="DA1EB229"/>
    <w:rsid w:val="DA6D007A"/>
    <w:rsid w:val="DAFFD02F"/>
    <w:rsid w:val="DB59184B"/>
    <w:rsid w:val="DBB746BB"/>
    <w:rsid w:val="DBFB4D2E"/>
    <w:rsid w:val="DBFF4CD1"/>
    <w:rsid w:val="DD5FDF90"/>
    <w:rsid w:val="DDD62359"/>
    <w:rsid w:val="DDF78405"/>
    <w:rsid w:val="DF7E9653"/>
    <w:rsid w:val="DFBF4D80"/>
    <w:rsid w:val="DFCE8EBB"/>
    <w:rsid w:val="DFDE850E"/>
    <w:rsid w:val="DFEF0C6A"/>
    <w:rsid w:val="DFEF88C5"/>
    <w:rsid w:val="DFF7B0D6"/>
    <w:rsid w:val="DFFC3DD6"/>
    <w:rsid w:val="DFFF23E4"/>
    <w:rsid w:val="DFFF53AB"/>
    <w:rsid w:val="E3771E67"/>
    <w:rsid w:val="E5516870"/>
    <w:rsid w:val="E5EF3670"/>
    <w:rsid w:val="E5FF4702"/>
    <w:rsid w:val="E77E50EB"/>
    <w:rsid w:val="E7869B7B"/>
    <w:rsid w:val="E7CFB38A"/>
    <w:rsid w:val="E7FB67F5"/>
    <w:rsid w:val="E8DF03BB"/>
    <w:rsid w:val="EAEF99A7"/>
    <w:rsid w:val="EAFF9D90"/>
    <w:rsid w:val="EBEC518D"/>
    <w:rsid w:val="EC3FAF07"/>
    <w:rsid w:val="ED7BF91D"/>
    <w:rsid w:val="EDB7EB75"/>
    <w:rsid w:val="EEBF219D"/>
    <w:rsid w:val="EEDF5369"/>
    <w:rsid w:val="EEFF222A"/>
    <w:rsid w:val="EF73BEF7"/>
    <w:rsid w:val="EFBF3CD1"/>
    <w:rsid w:val="EFBFAFFB"/>
    <w:rsid w:val="EFDDB4F5"/>
    <w:rsid w:val="EFE625DB"/>
    <w:rsid w:val="EFE70FEB"/>
    <w:rsid w:val="EFED3BDD"/>
    <w:rsid w:val="EFEEC3FE"/>
    <w:rsid w:val="EFFB3CA8"/>
    <w:rsid w:val="EFFBAADD"/>
    <w:rsid w:val="EFFF3E67"/>
    <w:rsid w:val="F0EDB82A"/>
    <w:rsid w:val="F157669C"/>
    <w:rsid w:val="F1B76967"/>
    <w:rsid w:val="F2BB356F"/>
    <w:rsid w:val="F2BBA3DE"/>
    <w:rsid w:val="F2C31EFB"/>
    <w:rsid w:val="F3B97EF3"/>
    <w:rsid w:val="F3CD4FF2"/>
    <w:rsid w:val="F3DF6B1B"/>
    <w:rsid w:val="F3FD2B0A"/>
    <w:rsid w:val="F5AFE601"/>
    <w:rsid w:val="F5DF21B3"/>
    <w:rsid w:val="F69C74AD"/>
    <w:rsid w:val="F6EBAD12"/>
    <w:rsid w:val="F6FBBCED"/>
    <w:rsid w:val="F75F0DC1"/>
    <w:rsid w:val="F77F6D4A"/>
    <w:rsid w:val="F7FD7E4E"/>
    <w:rsid w:val="F7FFD97A"/>
    <w:rsid w:val="F87F95D1"/>
    <w:rsid w:val="F8EAE337"/>
    <w:rsid w:val="F97FA225"/>
    <w:rsid w:val="FA711AC0"/>
    <w:rsid w:val="FA7F1EA8"/>
    <w:rsid w:val="FAA6343F"/>
    <w:rsid w:val="FB770C43"/>
    <w:rsid w:val="FB7E3176"/>
    <w:rsid w:val="FBB5C002"/>
    <w:rsid w:val="FBE24431"/>
    <w:rsid w:val="FBFAB355"/>
    <w:rsid w:val="FC5DC89C"/>
    <w:rsid w:val="FD5CAC7C"/>
    <w:rsid w:val="FD99E4C9"/>
    <w:rsid w:val="FDDD664A"/>
    <w:rsid w:val="FDEF6DB5"/>
    <w:rsid w:val="FDF5AB14"/>
    <w:rsid w:val="FDF61A04"/>
    <w:rsid w:val="FDF7165E"/>
    <w:rsid w:val="FDF93A5D"/>
    <w:rsid w:val="FDFA8884"/>
    <w:rsid w:val="FDFB414E"/>
    <w:rsid w:val="FE6E7FCA"/>
    <w:rsid w:val="FECFD87A"/>
    <w:rsid w:val="FEFB8B42"/>
    <w:rsid w:val="FF1BBA11"/>
    <w:rsid w:val="FF30AFAF"/>
    <w:rsid w:val="FF5E7030"/>
    <w:rsid w:val="FF6736EC"/>
    <w:rsid w:val="FF6D0264"/>
    <w:rsid w:val="FF6F76B6"/>
    <w:rsid w:val="FF7B8A13"/>
    <w:rsid w:val="FF7CEDE6"/>
    <w:rsid w:val="FF7FF3C9"/>
    <w:rsid w:val="FF8F4FE5"/>
    <w:rsid w:val="FFAFFE35"/>
    <w:rsid w:val="FFB78D4F"/>
    <w:rsid w:val="FFB8785E"/>
    <w:rsid w:val="FFB9CCF7"/>
    <w:rsid w:val="FFC707BB"/>
    <w:rsid w:val="FFD572DC"/>
    <w:rsid w:val="FFD955D2"/>
    <w:rsid w:val="FFDF0001"/>
    <w:rsid w:val="FFDF2572"/>
    <w:rsid w:val="FFDF59DA"/>
    <w:rsid w:val="FFEFA865"/>
    <w:rsid w:val="FFF609BC"/>
    <w:rsid w:val="FFF80EDF"/>
    <w:rsid w:val="FFF8C7BB"/>
    <w:rsid w:val="FFFBAE40"/>
    <w:rsid w:val="FFFCD67F"/>
    <w:rsid w:val="FFFDFA78"/>
    <w:rsid w:val="FFFE2CF9"/>
    <w:rsid w:val="FFFE5A58"/>
    <w:rsid w:val="FFFF43FE"/>
    <w:rsid w:val="FFFF5775"/>
    <w:rsid w:val="FFFF76FC"/>
    <w:rsid w:val="FFFFBD1E"/>
    <w:rsid w:val="FFFFE0E8"/>
    <w:rsid w:val="FFFFE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Times New Roman" w:hAnsi="Times New Roman"/>
      <w:sz w:val="32"/>
      <w:szCs w:val="32"/>
    </w:rPr>
  </w:style>
  <w:style w:type="paragraph" w:styleId="3">
    <w:name w:val="Body Text"/>
    <w:basedOn w:val="1"/>
    <w:next w:val="1"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table of authorities"/>
    <w:basedOn w:val="1"/>
    <w:next w:val="1"/>
    <w:qFormat/>
    <w:uiPriority w:val="0"/>
    <w:rPr>
      <w:rFonts w:ascii="Calibri" w:hAnsi="Calibri" w:eastAsia="宋体" w:cs="Times New Roman"/>
    </w:rPr>
  </w:style>
  <w:style w:type="paragraph" w:styleId="5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sz w:val="28"/>
    </w:rPr>
  </w:style>
  <w:style w:type="paragraph" w:styleId="6">
    <w:name w:val="annotation text"/>
    <w:basedOn w:val="1"/>
    <w:link w:val="26"/>
    <w:qFormat/>
    <w:uiPriority w:val="0"/>
    <w:pPr>
      <w:jc w:val="left"/>
    </w:pPr>
  </w:style>
  <w:style w:type="paragraph" w:styleId="7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unhideWhenUsed/>
    <w:qFormat/>
    <w:uiPriority w:val="0"/>
    <w:rPr>
      <w:rFonts w:ascii="宋体" w:hAnsi="Courier New" w:cs="Courier New"/>
    </w:r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/>
    </w:rPr>
  </w:style>
  <w:style w:type="paragraph" w:styleId="10">
    <w:name w:val="Balloon Text"/>
    <w:basedOn w:val="1"/>
    <w:link w:val="28"/>
    <w:qFormat/>
    <w:uiPriority w:val="0"/>
    <w:rPr>
      <w:sz w:val="18"/>
      <w:szCs w:val="18"/>
    </w:rPr>
  </w:style>
  <w:style w:type="paragraph" w:styleId="11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HTML Preformatted"/>
    <w:basedOn w:val="1"/>
    <w:link w:val="24"/>
    <w:unhideWhenUsed/>
    <w:qFormat/>
    <w:uiPriority w:val="99"/>
    <w:pPr>
      <w:suppressAutoHyphens/>
      <w:jc w:val="left"/>
    </w:pPr>
    <w:rPr>
      <w:rFonts w:ascii="宋体" w:hAnsi="宋体" w:eastAsia="宋体" w:cs="宋体"/>
      <w:kern w:val="0"/>
      <w:sz w:val="24"/>
    </w:rPr>
  </w:style>
  <w:style w:type="paragraph" w:styleId="15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6">
    <w:name w:val="annotation subject"/>
    <w:basedOn w:val="6"/>
    <w:next w:val="6"/>
    <w:link w:val="27"/>
    <w:qFormat/>
    <w:uiPriority w:val="0"/>
    <w:rPr>
      <w:b/>
      <w:bCs/>
    </w:rPr>
  </w:style>
  <w:style w:type="paragraph" w:styleId="17">
    <w:name w:val="Body Text First Indent 2"/>
    <w:basedOn w:val="7"/>
    <w:next w:val="2"/>
    <w:unhideWhenUsed/>
    <w:qFormat/>
    <w:uiPriority w:val="99"/>
    <w:pPr>
      <w:spacing w:line="480" w:lineRule="exact"/>
      <w:ind w:firstLine="420" w:firstLineChars="200"/>
    </w:pPr>
    <w:rPr>
      <w:rFonts w:ascii="Calibri" w:hAnsi="Calibri" w:eastAsia="宋体" w:cs="Times New Roman"/>
      <w:szCs w:val="22"/>
    </w:rPr>
  </w:style>
  <w:style w:type="character" w:styleId="20">
    <w:name w:val="Hyperlink"/>
    <w:basedOn w:val="19"/>
    <w:qFormat/>
    <w:uiPriority w:val="0"/>
    <w:rPr>
      <w:color w:val="0000FF"/>
      <w:u w:val="single"/>
    </w:rPr>
  </w:style>
  <w:style w:type="character" w:styleId="21">
    <w:name w:val="annotation reference"/>
    <w:basedOn w:val="19"/>
    <w:qFormat/>
    <w:uiPriority w:val="0"/>
    <w:rPr>
      <w:sz w:val="21"/>
      <w:szCs w:val="21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paragraph" w:customStyle="1" w:styleId="23">
    <w:name w:val="目录 11"/>
    <w:basedOn w:val="1"/>
    <w:next w:val="1"/>
    <w:qFormat/>
    <w:uiPriority w:val="0"/>
    <w:rPr>
      <w:rFonts w:ascii="Calibri" w:hAnsi="Calibri" w:eastAsia="宋体" w:cs="Times New Roman"/>
      <w:szCs w:val="21"/>
    </w:rPr>
  </w:style>
  <w:style w:type="character" w:customStyle="1" w:styleId="24">
    <w:name w:val="HTML 预设格式 字符"/>
    <w:basedOn w:val="19"/>
    <w:link w:val="14"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2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6">
    <w:name w:val="批注文字 字符"/>
    <w:basedOn w:val="19"/>
    <w:link w:val="6"/>
    <w:qFormat/>
    <w:uiPriority w:val="0"/>
    <w:rPr>
      <w:kern w:val="2"/>
      <w:sz w:val="21"/>
      <w:szCs w:val="24"/>
    </w:rPr>
  </w:style>
  <w:style w:type="character" w:customStyle="1" w:styleId="27">
    <w:name w:val="批注主题 字符"/>
    <w:basedOn w:val="26"/>
    <w:link w:val="16"/>
    <w:qFormat/>
    <w:uiPriority w:val="0"/>
    <w:rPr>
      <w:b/>
      <w:bCs/>
      <w:kern w:val="2"/>
      <w:sz w:val="21"/>
      <w:szCs w:val="24"/>
    </w:rPr>
  </w:style>
  <w:style w:type="character" w:customStyle="1" w:styleId="28">
    <w:name w:val="批注框文本 字符"/>
    <w:basedOn w:val="19"/>
    <w:link w:val="10"/>
    <w:qFormat/>
    <w:uiPriority w:val="0"/>
    <w:rPr>
      <w:kern w:val="2"/>
      <w:sz w:val="18"/>
      <w:szCs w:val="18"/>
    </w:rPr>
  </w:style>
  <w:style w:type="character" w:customStyle="1" w:styleId="29">
    <w:name w:val="页眉 字符"/>
    <w:basedOn w:val="19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页脚 字符"/>
    <w:basedOn w:val="19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Char Style 8"/>
    <w:basedOn w:val="19"/>
    <w:link w:val="32"/>
    <w:qFormat/>
    <w:uiPriority w:val="0"/>
    <w:rPr>
      <w:rFonts w:ascii="宋体" w:hAnsi="宋体" w:eastAsia="宋体" w:cs="宋体"/>
      <w:sz w:val="26"/>
      <w:szCs w:val="26"/>
      <w:u w:val="none"/>
      <w:lang w:val="zh-CN" w:eastAsia="zh-CN" w:bidi="zh-CN"/>
    </w:rPr>
  </w:style>
  <w:style w:type="paragraph" w:customStyle="1" w:styleId="32">
    <w:name w:val="Style 7"/>
    <w:basedOn w:val="1"/>
    <w:link w:val="31"/>
    <w:qFormat/>
    <w:uiPriority w:val="0"/>
    <w:pPr>
      <w:widowControl w:val="0"/>
      <w:shd w:val="clear" w:color="auto" w:fill="auto"/>
      <w:spacing w:line="458" w:lineRule="auto"/>
      <w:ind w:firstLine="400"/>
    </w:pPr>
    <w:rPr>
      <w:rFonts w:ascii="宋体" w:hAnsi="宋体" w:eastAsia="宋体" w:cs="宋体"/>
      <w:sz w:val="26"/>
      <w:szCs w:val="26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4018</Words>
  <Characters>4114</Characters>
  <Lines>28</Lines>
  <Paragraphs>8</Paragraphs>
  <TotalTime>2</TotalTime>
  <ScaleCrop>false</ScaleCrop>
  <LinksUpToDate>false</LinksUpToDate>
  <CharactersWithSpaces>4197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2024-05-30T08:41:00Z</dcterms:created>
  <dc:creator>Administrator</dc:creator>
  <cp:lastModifiedBy>似曾相识</cp:lastModifiedBy>
  <cp:lastPrinted>2024-07-23T09:56:00Z</cp:lastPrinted>
  <dcterms:modified xsi:type="dcterms:W3CDTF">2024-09-24T08:07:39Z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F6E84D1079964E98BA7C7CDCC024D79D_13</vt:lpwstr>
  </property>
</Properties>
</file>